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EB685" w14:textId="77777777" w:rsidR="00531AD1" w:rsidRPr="00531AD1" w:rsidRDefault="00531AD1" w:rsidP="00D614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1AD1">
        <w:rPr>
          <w:rFonts w:ascii="Arial" w:hAnsi="Arial" w:cs="Arial"/>
          <w:sz w:val="24"/>
          <w:szCs w:val="24"/>
        </w:rPr>
        <w:t>АДМИНИСТРАЦИЯ</w:t>
      </w:r>
    </w:p>
    <w:p w14:paraId="6E4CD525" w14:textId="77777777" w:rsidR="00531AD1" w:rsidRPr="00531AD1" w:rsidRDefault="00531AD1" w:rsidP="00D614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1AD1">
        <w:rPr>
          <w:rFonts w:ascii="Arial" w:hAnsi="Arial" w:cs="Arial"/>
          <w:sz w:val="24"/>
          <w:szCs w:val="24"/>
        </w:rPr>
        <w:t>ГОРОДСКОГО ОКРУГА МЫТИЩИ</w:t>
      </w:r>
    </w:p>
    <w:p w14:paraId="1499DB90" w14:textId="77777777" w:rsidR="00531AD1" w:rsidRPr="00531AD1" w:rsidRDefault="00531AD1" w:rsidP="00D614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1AD1">
        <w:rPr>
          <w:rFonts w:ascii="Arial" w:hAnsi="Arial" w:cs="Arial"/>
          <w:sz w:val="24"/>
          <w:szCs w:val="24"/>
        </w:rPr>
        <w:t>МОСКОВСКОЙ ОБЛАСТИ</w:t>
      </w:r>
    </w:p>
    <w:p w14:paraId="6D88E52C" w14:textId="77777777" w:rsidR="00531AD1" w:rsidRPr="00531AD1" w:rsidRDefault="00531AD1" w:rsidP="00D614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CCBC3A" w14:textId="77777777" w:rsidR="00531AD1" w:rsidRPr="00531AD1" w:rsidRDefault="00531AD1" w:rsidP="00D614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1AD1">
        <w:rPr>
          <w:rFonts w:ascii="Arial" w:hAnsi="Arial" w:cs="Arial"/>
          <w:sz w:val="24"/>
          <w:szCs w:val="24"/>
        </w:rPr>
        <w:t>ПОСТАНОВЛЕНИЕ</w:t>
      </w:r>
    </w:p>
    <w:p w14:paraId="445DBEA2" w14:textId="31D27EA1" w:rsidR="00531AD1" w:rsidRPr="00531AD1" w:rsidRDefault="00D61467" w:rsidP="00D614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30.05.2024 № 2923</w:t>
      </w:r>
    </w:p>
    <w:p w14:paraId="3B758976" w14:textId="77777777" w:rsidR="00A7731D" w:rsidRPr="00531AD1" w:rsidRDefault="00A7731D" w:rsidP="00D61467">
      <w:pPr>
        <w:tabs>
          <w:tab w:val="left" w:pos="0"/>
          <w:tab w:val="left" w:pos="142"/>
          <w:tab w:val="left" w:pos="851"/>
        </w:tabs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14:paraId="27273582" w14:textId="77777777" w:rsidR="00A7731D" w:rsidRPr="00531AD1" w:rsidRDefault="00A7731D" w:rsidP="00D61467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57298A4B" w14:textId="53722D2B" w:rsidR="00A7731D" w:rsidRPr="00531AD1" w:rsidRDefault="00A7731D" w:rsidP="00D61467">
      <w:pPr>
        <w:tabs>
          <w:tab w:val="left" w:pos="142"/>
          <w:tab w:val="left" w:pos="851"/>
        </w:tabs>
        <w:spacing w:after="0" w:line="240" w:lineRule="auto"/>
        <w:ind w:left="851" w:hanging="851"/>
        <w:jc w:val="center"/>
        <w:rPr>
          <w:rFonts w:ascii="Arial" w:hAnsi="Arial" w:cs="Arial"/>
          <w:sz w:val="24"/>
          <w:szCs w:val="24"/>
          <w:lang w:eastAsia="ru-RU"/>
        </w:rPr>
      </w:pPr>
      <w:r w:rsidRPr="00531AD1">
        <w:rPr>
          <w:rFonts w:ascii="Arial" w:hAnsi="Arial" w:cs="Arial"/>
          <w:bCs/>
          <w:sz w:val="24"/>
          <w:szCs w:val="24"/>
          <w:lang w:eastAsia="ru-RU"/>
        </w:rPr>
        <w:t>О внесении изменений в муниципальную программу</w:t>
      </w:r>
    </w:p>
    <w:p w14:paraId="6FAB41ED" w14:textId="5E3BB9D0" w:rsidR="00A7731D" w:rsidRPr="00531AD1" w:rsidRDefault="00A7731D" w:rsidP="00D61467">
      <w:pPr>
        <w:tabs>
          <w:tab w:val="left" w:pos="142"/>
          <w:tab w:val="left" w:pos="851"/>
        </w:tabs>
        <w:spacing w:after="0" w:line="240" w:lineRule="auto"/>
        <w:ind w:left="709" w:hanging="709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Hlk40801423"/>
      <w:r w:rsidRPr="00531AD1">
        <w:rPr>
          <w:rFonts w:ascii="Arial" w:hAnsi="Arial" w:cs="Arial"/>
          <w:sz w:val="24"/>
          <w:szCs w:val="24"/>
          <w:lang w:eastAsia="ru-RU"/>
        </w:rPr>
        <w:t>«Развитие институтов гражданского общества,</w:t>
      </w:r>
    </w:p>
    <w:p w14:paraId="180D0368" w14:textId="34544FAF" w:rsidR="00A7731D" w:rsidRPr="00531AD1" w:rsidRDefault="00A7731D" w:rsidP="00D61467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31AD1">
        <w:rPr>
          <w:rFonts w:ascii="Arial" w:hAnsi="Arial" w:cs="Arial"/>
          <w:sz w:val="24"/>
          <w:szCs w:val="24"/>
          <w:lang w:eastAsia="ru-RU"/>
        </w:rPr>
        <w:t>повышение эффективности местного самоуправления</w:t>
      </w:r>
    </w:p>
    <w:p w14:paraId="46486C3F" w14:textId="2181AE5D" w:rsidR="00A7731D" w:rsidRPr="00531AD1" w:rsidRDefault="00A7731D" w:rsidP="00D61467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31AD1">
        <w:rPr>
          <w:rFonts w:ascii="Arial" w:hAnsi="Arial" w:cs="Arial"/>
          <w:sz w:val="24"/>
          <w:szCs w:val="24"/>
          <w:lang w:eastAsia="ru-RU"/>
        </w:rPr>
        <w:t>и реализации молодежной политики»,</w:t>
      </w:r>
    </w:p>
    <w:bookmarkEnd w:id="0"/>
    <w:p w14:paraId="636D80F4" w14:textId="3F665A95" w:rsidR="00A7731D" w:rsidRPr="00531AD1" w:rsidRDefault="00A7731D" w:rsidP="00D61467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31AD1">
        <w:rPr>
          <w:rFonts w:ascii="Arial" w:hAnsi="Arial" w:cs="Arial"/>
          <w:sz w:val="24"/>
          <w:szCs w:val="24"/>
          <w:lang w:eastAsia="ru-RU"/>
        </w:rPr>
        <w:t xml:space="preserve">утвержденную постановлением </w:t>
      </w:r>
      <w:r w:rsidR="00C850B8" w:rsidRPr="00531AD1">
        <w:rPr>
          <w:rFonts w:ascii="Arial" w:hAnsi="Arial" w:cs="Arial"/>
          <w:sz w:val="24"/>
          <w:szCs w:val="24"/>
          <w:lang w:eastAsia="ru-RU"/>
        </w:rPr>
        <w:t>А</w:t>
      </w:r>
      <w:r w:rsidRPr="00531AD1">
        <w:rPr>
          <w:rFonts w:ascii="Arial" w:hAnsi="Arial" w:cs="Arial"/>
          <w:sz w:val="24"/>
          <w:szCs w:val="24"/>
          <w:lang w:eastAsia="ru-RU"/>
        </w:rPr>
        <w:t>дминистрации</w:t>
      </w:r>
    </w:p>
    <w:p w14:paraId="7AF90932" w14:textId="54ADE3CA" w:rsidR="00A7731D" w:rsidRPr="00531AD1" w:rsidRDefault="00A7731D" w:rsidP="00D61467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31AD1">
        <w:rPr>
          <w:rFonts w:ascii="Arial" w:hAnsi="Arial" w:cs="Arial"/>
          <w:sz w:val="24"/>
          <w:szCs w:val="24"/>
          <w:lang w:eastAsia="ru-RU"/>
        </w:rPr>
        <w:t>городского округа Мытищи от 1</w:t>
      </w:r>
      <w:r w:rsidR="00A13BF4" w:rsidRPr="00531AD1">
        <w:rPr>
          <w:rFonts w:ascii="Arial" w:hAnsi="Arial" w:cs="Arial"/>
          <w:sz w:val="24"/>
          <w:szCs w:val="24"/>
          <w:lang w:eastAsia="ru-RU"/>
        </w:rPr>
        <w:t>4</w:t>
      </w:r>
      <w:r w:rsidRPr="00531AD1">
        <w:rPr>
          <w:rFonts w:ascii="Arial" w:hAnsi="Arial" w:cs="Arial"/>
          <w:sz w:val="24"/>
          <w:szCs w:val="24"/>
          <w:lang w:eastAsia="ru-RU"/>
        </w:rPr>
        <w:t>.11.20</w:t>
      </w:r>
      <w:r w:rsidR="00A13BF4" w:rsidRPr="00531AD1">
        <w:rPr>
          <w:rFonts w:ascii="Arial" w:hAnsi="Arial" w:cs="Arial"/>
          <w:sz w:val="24"/>
          <w:szCs w:val="24"/>
          <w:lang w:eastAsia="ru-RU"/>
        </w:rPr>
        <w:t>22</w:t>
      </w:r>
      <w:r w:rsidRPr="00531AD1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A13BF4" w:rsidRPr="00531AD1">
        <w:rPr>
          <w:rFonts w:ascii="Arial" w:hAnsi="Arial" w:cs="Arial"/>
          <w:sz w:val="24"/>
          <w:szCs w:val="24"/>
          <w:lang w:eastAsia="ru-RU"/>
        </w:rPr>
        <w:t>5265</w:t>
      </w:r>
    </w:p>
    <w:p w14:paraId="3EE2CD55" w14:textId="77777777" w:rsidR="00A7731D" w:rsidRPr="00531AD1" w:rsidRDefault="00A7731D" w:rsidP="00D61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1DEC0D9F" w14:textId="77777777" w:rsidR="00A7731D" w:rsidRPr="00531AD1" w:rsidRDefault="00A7731D" w:rsidP="00D61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14:paraId="03D35B24" w14:textId="1835B4CC" w:rsidR="00A7731D" w:rsidRPr="00531AD1" w:rsidRDefault="0023468A" w:rsidP="00D61467">
      <w:pPr>
        <w:tabs>
          <w:tab w:val="left" w:pos="142"/>
          <w:tab w:val="left" w:pos="851"/>
          <w:tab w:val="left" w:pos="1134"/>
        </w:tabs>
        <w:spacing w:after="0" w:line="240" w:lineRule="auto"/>
        <w:ind w:left="-142" w:right="-1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531AD1">
        <w:rPr>
          <w:rFonts w:ascii="Arial" w:eastAsia="Times New Roman" w:hAnsi="Arial" w:cs="Arial"/>
          <w:bCs/>
          <w:sz w:val="24"/>
          <w:szCs w:val="24"/>
          <w:lang w:eastAsia="ru-RU"/>
        </w:rPr>
        <w:t>В связи с уточнением финансирования мероприятий</w:t>
      </w:r>
      <w:r w:rsidR="006A01E0" w:rsidRPr="00531A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результатов выполнения мероприятий</w:t>
      </w:r>
      <w:r w:rsidRPr="00531A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муниципальной программы «</w:t>
      </w:r>
      <w:r w:rsidR="00B47837" w:rsidRPr="00531AD1">
        <w:rPr>
          <w:rFonts w:ascii="Arial" w:eastAsia="Times New Roman" w:hAnsi="Arial" w:cs="Arial"/>
          <w:bCs/>
          <w:sz w:val="24"/>
          <w:szCs w:val="24"/>
          <w:lang w:eastAsia="ru-RU"/>
        </w:rPr>
        <w:t>Развитие институтов гражданского общества, повышение эффект</w:t>
      </w:r>
      <w:r w:rsidR="00531AD1">
        <w:rPr>
          <w:rFonts w:ascii="Arial" w:eastAsia="Times New Roman" w:hAnsi="Arial" w:cs="Arial"/>
          <w:bCs/>
          <w:sz w:val="24"/>
          <w:szCs w:val="24"/>
          <w:lang w:eastAsia="ru-RU"/>
        </w:rPr>
        <w:t>ивности местного самоуправления</w:t>
      </w:r>
      <w:r w:rsidR="0075489D" w:rsidRPr="00531A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47837" w:rsidRPr="00531AD1">
        <w:rPr>
          <w:rFonts w:ascii="Arial" w:eastAsia="Times New Roman" w:hAnsi="Arial" w:cs="Arial"/>
          <w:bCs/>
          <w:sz w:val="24"/>
          <w:szCs w:val="24"/>
          <w:lang w:eastAsia="ru-RU"/>
        </w:rPr>
        <w:t>и реализации молодежной политики</w:t>
      </w:r>
      <w:r w:rsidRPr="00531AD1">
        <w:rPr>
          <w:rFonts w:ascii="Arial" w:eastAsia="Times New Roman" w:hAnsi="Arial" w:cs="Arial"/>
          <w:bCs/>
          <w:sz w:val="24"/>
          <w:szCs w:val="24"/>
          <w:lang w:eastAsia="ru-RU"/>
        </w:rPr>
        <w:t>», в соответствии со статьей 179 Бюджетного кодекса Российской Федерации, статьями 16, 17 Федерального закон</w:t>
      </w:r>
      <w:r w:rsidR="00B13EB7" w:rsidRPr="00531AD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531A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31A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</w:t>
      </w:r>
      <w:r w:rsidR="00C627A5" w:rsidRPr="00531AD1">
        <w:rPr>
          <w:rFonts w:ascii="Arial" w:eastAsia="Times New Roman" w:hAnsi="Arial" w:cs="Arial"/>
          <w:bCs/>
          <w:sz w:val="24"/>
          <w:szCs w:val="24"/>
          <w:lang w:eastAsia="ru-RU"/>
        </w:rPr>
        <w:t>14</w:t>
      </w:r>
      <w:r w:rsidRPr="00531AD1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C627A5" w:rsidRPr="00531AD1">
        <w:rPr>
          <w:rFonts w:ascii="Arial" w:eastAsia="Times New Roman" w:hAnsi="Arial" w:cs="Arial"/>
          <w:bCs/>
          <w:sz w:val="24"/>
          <w:szCs w:val="24"/>
          <w:lang w:eastAsia="ru-RU"/>
        </w:rPr>
        <w:t>12</w:t>
      </w:r>
      <w:r w:rsidRPr="00531AD1">
        <w:rPr>
          <w:rFonts w:ascii="Arial" w:eastAsia="Times New Roman" w:hAnsi="Arial" w:cs="Arial"/>
          <w:bCs/>
          <w:sz w:val="24"/>
          <w:szCs w:val="24"/>
          <w:lang w:eastAsia="ru-RU"/>
        </w:rPr>
        <w:t>.20</w:t>
      </w:r>
      <w:r w:rsidR="000450AE" w:rsidRPr="00531AD1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C627A5" w:rsidRPr="00531AD1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6A01E0" w:rsidRPr="00531A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31A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C627A5" w:rsidRPr="00531AD1">
        <w:rPr>
          <w:rFonts w:ascii="Arial" w:eastAsia="Times New Roman" w:hAnsi="Arial" w:cs="Arial"/>
          <w:bCs/>
          <w:sz w:val="24"/>
          <w:szCs w:val="24"/>
          <w:lang w:eastAsia="ru-RU"/>
        </w:rPr>
        <w:t>5838</w:t>
      </w:r>
      <w:r w:rsidRPr="00531A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(с последующими изменениями</w:t>
      </w:r>
      <w:r w:rsidR="00C627A5" w:rsidRPr="00531A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22.09.2023 № 4867</w:t>
      </w:r>
      <w:r w:rsidRPr="00531AD1">
        <w:rPr>
          <w:rFonts w:ascii="Arial" w:eastAsia="Times New Roman" w:hAnsi="Arial" w:cs="Arial"/>
          <w:bCs/>
          <w:sz w:val="24"/>
          <w:szCs w:val="24"/>
          <w:lang w:eastAsia="ru-RU"/>
        </w:rPr>
        <w:t>),</w:t>
      </w:r>
      <w:r w:rsidR="00B47837" w:rsidRPr="00531A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31AD1">
        <w:rPr>
          <w:rFonts w:ascii="Arial" w:eastAsia="Times New Roman" w:hAnsi="Arial" w:cs="Arial"/>
          <w:bCs/>
          <w:sz w:val="24"/>
          <w:szCs w:val="24"/>
          <w:lang w:eastAsia="ru-RU"/>
        </w:rPr>
        <w:t>руководствуясь Уставом городского округа</w:t>
      </w:r>
      <w:r w:rsidR="00B47837" w:rsidRPr="00531A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31AD1">
        <w:rPr>
          <w:rFonts w:ascii="Arial" w:eastAsia="Times New Roman" w:hAnsi="Arial" w:cs="Arial"/>
          <w:bCs/>
          <w:sz w:val="24"/>
          <w:szCs w:val="24"/>
          <w:lang w:eastAsia="ru-RU"/>
        </w:rPr>
        <w:t>Мытищи Московской области,</w:t>
      </w:r>
    </w:p>
    <w:p w14:paraId="0545CB17" w14:textId="77777777" w:rsidR="00AA5C3E" w:rsidRPr="00531AD1" w:rsidRDefault="00AA5C3E" w:rsidP="00D61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0608485" w14:textId="77777777" w:rsidR="00A7731D" w:rsidRPr="00531AD1" w:rsidRDefault="00A7731D" w:rsidP="00D61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31AD1">
        <w:rPr>
          <w:rFonts w:ascii="Arial" w:hAnsi="Arial" w:cs="Arial"/>
          <w:sz w:val="24"/>
          <w:szCs w:val="24"/>
          <w:lang w:eastAsia="ru-RU"/>
        </w:rPr>
        <w:t>ПОСТАНОВЛЯЮ:</w:t>
      </w:r>
    </w:p>
    <w:p w14:paraId="61C89D95" w14:textId="77777777" w:rsidR="00A7731D" w:rsidRPr="00531AD1" w:rsidRDefault="00A7731D" w:rsidP="00D61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0192C4CF" w14:textId="3C0206C5" w:rsidR="00A7731D" w:rsidRPr="00531AD1" w:rsidRDefault="00A7731D" w:rsidP="00D61467">
      <w:pPr>
        <w:pStyle w:val="ConsPlusNormal"/>
        <w:numPr>
          <w:ilvl w:val="0"/>
          <w:numId w:val="1"/>
        </w:numPr>
        <w:tabs>
          <w:tab w:val="left" w:pos="-142"/>
          <w:tab w:val="left" w:pos="284"/>
        </w:tabs>
        <w:ind w:left="0" w:firstLine="142"/>
        <w:jc w:val="both"/>
        <w:rPr>
          <w:bCs/>
          <w:sz w:val="24"/>
          <w:szCs w:val="24"/>
        </w:rPr>
      </w:pPr>
      <w:r w:rsidRPr="00531AD1">
        <w:rPr>
          <w:bCs/>
          <w:sz w:val="24"/>
          <w:szCs w:val="24"/>
        </w:rPr>
        <w:t>Внести изменения в муниципальную программу «</w:t>
      </w:r>
      <w:r w:rsidRPr="00531AD1">
        <w:rPr>
          <w:sz w:val="24"/>
          <w:szCs w:val="24"/>
        </w:rPr>
        <w:t>Развитие институтов гражданского общества, повышение эффект</w:t>
      </w:r>
      <w:r w:rsidR="00531AD1">
        <w:rPr>
          <w:sz w:val="24"/>
          <w:szCs w:val="24"/>
        </w:rPr>
        <w:t>ивности местного самоуправления</w:t>
      </w:r>
      <w:r w:rsidR="00A02322" w:rsidRPr="00531AD1">
        <w:rPr>
          <w:sz w:val="24"/>
          <w:szCs w:val="24"/>
        </w:rPr>
        <w:t xml:space="preserve"> </w:t>
      </w:r>
      <w:r w:rsidRPr="00531AD1">
        <w:rPr>
          <w:sz w:val="24"/>
          <w:szCs w:val="24"/>
        </w:rPr>
        <w:t>и реализации молодежной политики</w:t>
      </w:r>
      <w:r w:rsidRPr="00531AD1">
        <w:rPr>
          <w:bCs/>
          <w:sz w:val="24"/>
          <w:szCs w:val="24"/>
        </w:rPr>
        <w:t xml:space="preserve">», утвержденную постановлением </w:t>
      </w:r>
      <w:r w:rsidR="00C850B8" w:rsidRPr="00531AD1">
        <w:rPr>
          <w:bCs/>
          <w:sz w:val="24"/>
          <w:szCs w:val="24"/>
        </w:rPr>
        <w:t>А</w:t>
      </w:r>
      <w:r w:rsidRPr="00531AD1">
        <w:rPr>
          <w:bCs/>
          <w:sz w:val="24"/>
          <w:szCs w:val="24"/>
        </w:rPr>
        <w:t>дминистрации</w:t>
      </w:r>
      <w:r w:rsidRPr="00531AD1">
        <w:rPr>
          <w:sz w:val="24"/>
          <w:szCs w:val="24"/>
        </w:rPr>
        <w:t xml:space="preserve"> </w:t>
      </w:r>
      <w:r w:rsidRPr="00531AD1">
        <w:rPr>
          <w:bCs/>
          <w:sz w:val="24"/>
          <w:szCs w:val="24"/>
        </w:rPr>
        <w:t>городского округа Мытищи</w:t>
      </w:r>
      <w:r w:rsidR="00E3227E" w:rsidRPr="00531AD1">
        <w:rPr>
          <w:bCs/>
          <w:sz w:val="24"/>
          <w:szCs w:val="24"/>
        </w:rPr>
        <w:t xml:space="preserve"> </w:t>
      </w:r>
      <w:r w:rsidRPr="00531AD1">
        <w:rPr>
          <w:bCs/>
          <w:sz w:val="24"/>
          <w:szCs w:val="24"/>
        </w:rPr>
        <w:t>от 1</w:t>
      </w:r>
      <w:r w:rsidR="006A6F93" w:rsidRPr="00531AD1">
        <w:rPr>
          <w:bCs/>
          <w:sz w:val="24"/>
          <w:szCs w:val="24"/>
        </w:rPr>
        <w:t>4</w:t>
      </w:r>
      <w:r w:rsidRPr="00531AD1">
        <w:rPr>
          <w:bCs/>
          <w:sz w:val="24"/>
          <w:szCs w:val="24"/>
        </w:rPr>
        <w:t>.11.2</w:t>
      </w:r>
      <w:r w:rsidR="006A6F93" w:rsidRPr="00531AD1">
        <w:rPr>
          <w:bCs/>
          <w:sz w:val="24"/>
          <w:szCs w:val="24"/>
        </w:rPr>
        <w:t>022</w:t>
      </w:r>
      <w:r w:rsidR="004A7138" w:rsidRPr="00531AD1">
        <w:rPr>
          <w:bCs/>
          <w:sz w:val="24"/>
          <w:szCs w:val="24"/>
        </w:rPr>
        <w:t xml:space="preserve"> </w:t>
      </w:r>
      <w:r w:rsidRPr="00531AD1">
        <w:rPr>
          <w:bCs/>
          <w:sz w:val="24"/>
          <w:szCs w:val="24"/>
        </w:rPr>
        <w:t xml:space="preserve">№ </w:t>
      </w:r>
      <w:r w:rsidR="006A6F93" w:rsidRPr="00531AD1">
        <w:rPr>
          <w:bCs/>
          <w:sz w:val="24"/>
          <w:szCs w:val="24"/>
        </w:rPr>
        <w:t>5265</w:t>
      </w:r>
      <w:r w:rsidR="00A02322" w:rsidRPr="00531AD1">
        <w:rPr>
          <w:bCs/>
          <w:sz w:val="24"/>
          <w:szCs w:val="24"/>
        </w:rPr>
        <w:t xml:space="preserve"> </w:t>
      </w:r>
      <w:r w:rsidR="00A05E9B" w:rsidRPr="00531AD1">
        <w:rPr>
          <w:bCs/>
          <w:sz w:val="24"/>
          <w:szCs w:val="24"/>
        </w:rPr>
        <w:t>(с изменениями от 11.05.2023 № 2318</w:t>
      </w:r>
      <w:r w:rsidR="00B00ADC" w:rsidRPr="00531AD1">
        <w:rPr>
          <w:bCs/>
          <w:sz w:val="24"/>
          <w:szCs w:val="24"/>
        </w:rPr>
        <w:t>, 27.07.2023 № 3809</w:t>
      </w:r>
      <w:r w:rsidR="00782532" w:rsidRPr="00531AD1">
        <w:rPr>
          <w:bCs/>
          <w:sz w:val="24"/>
          <w:szCs w:val="24"/>
        </w:rPr>
        <w:t>, 04.10.2023 № 5110</w:t>
      </w:r>
      <w:r w:rsidR="009B4F59" w:rsidRPr="00531AD1">
        <w:rPr>
          <w:bCs/>
          <w:sz w:val="24"/>
          <w:szCs w:val="24"/>
        </w:rPr>
        <w:t>, 29.11.2023 № 6</w:t>
      </w:r>
      <w:r w:rsidR="005F0D59" w:rsidRPr="00531AD1">
        <w:rPr>
          <w:bCs/>
          <w:sz w:val="24"/>
          <w:szCs w:val="24"/>
        </w:rPr>
        <w:t>23</w:t>
      </w:r>
      <w:r w:rsidR="009B4F59" w:rsidRPr="00531AD1">
        <w:rPr>
          <w:bCs/>
          <w:sz w:val="24"/>
          <w:szCs w:val="24"/>
        </w:rPr>
        <w:t xml:space="preserve">7, 09.02.2024 № </w:t>
      </w:r>
      <w:r w:rsidR="00DA2BA6" w:rsidRPr="00531AD1">
        <w:rPr>
          <w:bCs/>
          <w:sz w:val="24"/>
          <w:szCs w:val="24"/>
        </w:rPr>
        <w:t>575</w:t>
      </w:r>
      <w:r w:rsidR="006D4458" w:rsidRPr="00531AD1">
        <w:rPr>
          <w:bCs/>
          <w:sz w:val="24"/>
          <w:szCs w:val="24"/>
        </w:rPr>
        <w:t>, 16.04.2024 № 2006</w:t>
      </w:r>
      <w:r w:rsidR="00A05E9B" w:rsidRPr="00531AD1">
        <w:rPr>
          <w:bCs/>
          <w:sz w:val="24"/>
          <w:szCs w:val="24"/>
        </w:rPr>
        <w:t>)</w:t>
      </w:r>
      <w:r w:rsidRPr="00531AD1">
        <w:rPr>
          <w:bCs/>
          <w:sz w:val="24"/>
          <w:szCs w:val="24"/>
        </w:rPr>
        <w:t>,</w:t>
      </w:r>
      <w:r w:rsidR="00A13BF4" w:rsidRPr="00531AD1">
        <w:rPr>
          <w:bCs/>
          <w:sz w:val="24"/>
          <w:szCs w:val="24"/>
        </w:rPr>
        <w:t xml:space="preserve"> </w:t>
      </w:r>
      <w:r w:rsidR="00531AD1">
        <w:rPr>
          <w:sz w:val="24"/>
          <w:szCs w:val="24"/>
        </w:rPr>
        <w:t>изложив</w:t>
      </w:r>
      <w:r w:rsidR="0075489D" w:rsidRPr="00531AD1">
        <w:rPr>
          <w:sz w:val="24"/>
          <w:szCs w:val="24"/>
        </w:rPr>
        <w:t xml:space="preserve"> </w:t>
      </w:r>
      <w:r w:rsidRPr="00531AD1">
        <w:rPr>
          <w:sz w:val="24"/>
          <w:szCs w:val="24"/>
        </w:rPr>
        <w:t xml:space="preserve">в новой редакции согласно </w:t>
      </w:r>
      <w:proofErr w:type="gramStart"/>
      <w:r w:rsidRPr="00531AD1">
        <w:rPr>
          <w:sz w:val="24"/>
          <w:szCs w:val="24"/>
        </w:rPr>
        <w:t>приложению</w:t>
      </w:r>
      <w:proofErr w:type="gramEnd"/>
      <w:r w:rsidR="006C4546" w:rsidRPr="00531AD1">
        <w:rPr>
          <w:sz w:val="24"/>
          <w:szCs w:val="24"/>
        </w:rPr>
        <w:t xml:space="preserve"> </w:t>
      </w:r>
      <w:r w:rsidRPr="00531AD1">
        <w:rPr>
          <w:sz w:val="24"/>
          <w:szCs w:val="24"/>
        </w:rPr>
        <w:t>к настоящему постановлению.</w:t>
      </w:r>
    </w:p>
    <w:p w14:paraId="7694E434" w14:textId="0E5F6E58" w:rsidR="00A7731D" w:rsidRPr="00531AD1" w:rsidRDefault="00207A52" w:rsidP="00D61467">
      <w:pPr>
        <w:pStyle w:val="ConsPlusNormal"/>
        <w:numPr>
          <w:ilvl w:val="0"/>
          <w:numId w:val="1"/>
        </w:numPr>
        <w:ind w:left="0" w:firstLine="0"/>
        <w:jc w:val="both"/>
        <w:rPr>
          <w:sz w:val="24"/>
          <w:szCs w:val="24"/>
          <w:lang w:eastAsia="en-US"/>
        </w:rPr>
      </w:pPr>
      <w:r w:rsidRPr="00531AD1">
        <w:rPr>
          <w:rFonts w:eastAsia="Times New Roman"/>
          <w:sz w:val="24"/>
          <w:szCs w:val="24"/>
        </w:rPr>
        <w:t>Настоящее</w:t>
      </w:r>
      <w:r w:rsidR="006C4546" w:rsidRPr="00531AD1">
        <w:rPr>
          <w:rFonts w:eastAsia="Times New Roman"/>
          <w:sz w:val="24"/>
          <w:szCs w:val="24"/>
        </w:rPr>
        <w:t xml:space="preserve"> </w:t>
      </w:r>
      <w:r w:rsidR="00531AD1" w:rsidRPr="00531AD1">
        <w:rPr>
          <w:rFonts w:eastAsia="Times New Roman"/>
          <w:sz w:val="24"/>
          <w:szCs w:val="24"/>
        </w:rPr>
        <w:t>постановление</w:t>
      </w:r>
      <w:r w:rsidR="006C4546" w:rsidRPr="00531AD1">
        <w:rPr>
          <w:rFonts w:eastAsia="Times New Roman"/>
          <w:sz w:val="24"/>
          <w:szCs w:val="24"/>
        </w:rPr>
        <w:t xml:space="preserve"> </w:t>
      </w:r>
      <w:r w:rsidRPr="00531AD1">
        <w:rPr>
          <w:rFonts w:eastAsia="Times New Roman"/>
          <w:sz w:val="24"/>
          <w:szCs w:val="24"/>
        </w:rPr>
        <w:t>подлежит официальному</w:t>
      </w:r>
      <w:r w:rsidR="00C627A5" w:rsidRPr="00531AD1">
        <w:rPr>
          <w:rFonts w:eastAsia="Times New Roman"/>
          <w:sz w:val="24"/>
          <w:szCs w:val="24"/>
        </w:rPr>
        <w:t xml:space="preserve"> </w:t>
      </w:r>
      <w:r w:rsidR="00AF1FE8" w:rsidRPr="00531AD1">
        <w:rPr>
          <w:rFonts w:eastAsia="Times New Roman"/>
          <w:sz w:val="24"/>
          <w:szCs w:val="24"/>
        </w:rPr>
        <w:t>обнародованию</w:t>
      </w:r>
      <w:r w:rsidRPr="00531AD1">
        <w:rPr>
          <w:rFonts w:eastAsia="Times New Roman"/>
          <w:sz w:val="24"/>
          <w:szCs w:val="24"/>
        </w:rPr>
        <w:t xml:space="preserve"> </w:t>
      </w:r>
      <w:r w:rsidR="00AF1FE8" w:rsidRPr="00531AD1">
        <w:rPr>
          <w:sz w:val="24"/>
          <w:szCs w:val="24"/>
        </w:rPr>
        <w:t>(официальному опубликованию) путем его размещения на официальном сайте органов местного самоуправления городского округа Мытищи</w:t>
      </w:r>
      <w:r w:rsidR="00F07F57" w:rsidRPr="00531AD1">
        <w:rPr>
          <w:sz w:val="24"/>
          <w:szCs w:val="24"/>
        </w:rPr>
        <w:t>.</w:t>
      </w:r>
    </w:p>
    <w:p w14:paraId="4903A922" w14:textId="47724DF5" w:rsidR="00A7731D" w:rsidRPr="00531AD1" w:rsidRDefault="00A7731D" w:rsidP="00D61467">
      <w:pPr>
        <w:pStyle w:val="ConsPlusNormal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eastAsiaTheme="minorHAnsi"/>
          <w:sz w:val="24"/>
          <w:szCs w:val="24"/>
        </w:rPr>
      </w:pPr>
      <w:r w:rsidRPr="00531AD1">
        <w:rPr>
          <w:sz w:val="24"/>
          <w:szCs w:val="24"/>
        </w:rPr>
        <w:t>Контроль за выполнением нас</w:t>
      </w:r>
      <w:r w:rsidR="00531AD1">
        <w:rPr>
          <w:sz w:val="24"/>
          <w:szCs w:val="24"/>
        </w:rPr>
        <w:t>тоящего постановления возложить</w:t>
      </w:r>
      <w:r w:rsidR="006C4546" w:rsidRPr="00531AD1">
        <w:rPr>
          <w:sz w:val="24"/>
          <w:szCs w:val="24"/>
        </w:rPr>
        <w:t xml:space="preserve"> </w:t>
      </w:r>
      <w:r w:rsidR="00531AD1">
        <w:rPr>
          <w:sz w:val="24"/>
          <w:szCs w:val="24"/>
        </w:rPr>
        <w:t xml:space="preserve">на </w:t>
      </w:r>
      <w:r w:rsidRPr="00531AD1">
        <w:rPr>
          <w:sz w:val="24"/>
          <w:szCs w:val="24"/>
        </w:rPr>
        <w:t xml:space="preserve">заместителя </w:t>
      </w:r>
      <w:r w:rsidR="00F23690" w:rsidRPr="00531AD1">
        <w:rPr>
          <w:sz w:val="24"/>
          <w:szCs w:val="24"/>
        </w:rPr>
        <w:t>Г</w:t>
      </w:r>
      <w:r w:rsidRPr="00531AD1">
        <w:rPr>
          <w:sz w:val="24"/>
          <w:szCs w:val="24"/>
        </w:rPr>
        <w:t>лавы городского округа</w:t>
      </w:r>
      <w:r w:rsidR="00C96575" w:rsidRPr="00531AD1">
        <w:rPr>
          <w:sz w:val="24"/>
          <w:szCs w:val="24"/>
        </w:rPr>
        <w:t xml:space="preserve"> Мытищи</w:t>
      </w:r>
      <w:r w:rsidRPr="00531AD1">
        <w:rPr>
          <w:sz w:val="24"/>
          <w:szCs w:val="24"/>
        </w:rPr>
        <w:t xml:space="preserve"> </w:t>
      </w:r>
      <w:proofErr w:type="spellStart"/>
      <w:r w:rsidR="009B4F59" w:rsidRPr="00531AD1">
        <w:rPr>
          <w:sz w:val="24"/>
          <w:szCs w:val="24"/>
        </w:rPr>
        <w:t>Е</w:t>
      </w:r>
      <w:r w:rsidRPr="00531AD1">
        <w:rPr>
          <w:sz w:val="24"/>
          <w:szCs w:val="24"/>
        </w:rPr>
        <w:t>.</w:t>
      </w:r>
      <w:r w:rsidR="009B4F59" w:rsidRPr="00531AD1">
        <w:rPr>
          <w:sz w:val="24"/>
          <w:szCs w:val="24"/>
        </w:rPr>
        <w:t>М</w:t>
      </w:r>
      <w:r w:rsidRPr="00531AD1">
        <w:rPr>
          <w:sz w:val="24"/>
          <w:szCs w:val="24"/>
        </w:rPr>
        <w:t>.</w:t>
      </w:r>
      <w:r w:rsidR="009B4F59" w:rsidRPr="00531AD1">
        <w:rPr>
          <w:sz w:val="24"/>
          <w:szCs w:val="24"/>
        </w:rPr>
        <w:t>Сетракову</w:t>
      </w:r>
      <w:proofErr w:type="spellEnd"/>
    </w:p>
    <w:p w14:paraId="2C7C67AD" w14:textId="77777777" w:rsidR="00A7731D" w:rsidRPr="00531AD1" w:rsidRDefault="00A7731D" w:rsidP="00D61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BA22806" w14:textId="77777777" w:rsidR="00A7731D" w:rsidRPr="00531AD1" w:rsidRDefault="00A7731D" w:rsidP="00D61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6E62F4B" w14:textId="77777777" w:rsidR="00A7731D" w:rsidRPr="00531AD1" w:rsidRDefault="00A7731D" w:rsidP="00D61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7B1242A" w14:textId="56AEFEBB" w:rsidR="00A7731D" w:rsidRPr="00531AD1" w:rsidRDefault="0075489D" w:rsidP="00D61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31AD1">
        <w:rPr>
          <w:rFonts w:ascii="Arial" w:hAnsi="Arial" w:cs="Arial"/>
          <w:sz w:val="24"/>
          <w:szCs w:val="24"/>
          <w:lang w:eastAsia="ru-RU"/>
        </w:rPr>
        <w:t>И.о</w:t>
      </w:r>
      <w:proofErr w:type="spellEnd"/>
      <w:r w:rsidRPr="00531AD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7731D" w:rsidRPr="00531AD1">
        <w:rPr>
          <w:rFonts w:ascii="Arial" w:hAnsi="Arial" w:cs="Arial"/>
          <w:sz w:val="24"/>
          <w:szCs w:val="24"/>
          <w:lang w:eastAsia="ru-RU"/>
        </w:rPr>
        <w:t>Глав</w:t>
      </w:r>
      <w:r w:rsidRPr="00531AD1">
        <w:rPr>
          <w:rFonts w:ascii="Arial" w:hAnsi="Arial" w:cs="Arial"/>
          <w:sz w:val="24"/>
          <w:szCs w:val="24"/>
          <w:lang w:eastAsia="ru-RU"/>
        </w:rPr>
        <w:t>ы</w:t>
      </w:r>
      <w:r w:rsidR="00A7731D" w:rsidRPr="00531AD1">
        <w:rPr>
          <w:rFonts w:ascii="Arial" w:hAnsi="Arial" w:cs="Arial"/>
          <w:sz w:val="24"/>
          <w:szCs w:val="24"/>
          <w:lang w:eastAsia="ru-RU"/>
        </w:rPr>
        <w:t xml:space="preserve"> городского округа Мытищи                                           </w:t>
      </w:r>
      <w:r w:rsidR="00531AD1"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 w:rsidR="00A7731D" w:rsidRPr="00531AD1">
        <w:rPr>
          <w:rFonts w:ascii="Arial" w:hAnsi="Arial" w:cs="Arial"/>
          <w:sz w:val="24"/>
          <w:szCs w:val="24"/>
          <w:lang w:eastAsia="ru-RU"/>
        </w:rPr>
        <w:t xml:space="preserve">       О.</w:t>
      </w:r>
      <w:r w:rsidRPr="00531AD1">
        <w:rPr>
          <w:rFonts w:ascii="Arial" w:hAnsi="Arial" w:cs="Arial"/>
          <w:sz w:val="24"/>
          <w:szCs w:val="24"/>
          <w:lang w:eastAsia="ru-RU"/>
        </w:rPr>
        <w:t>А.</w:t>
      </w:r>
      <w:r w:rsidR="00A7731D" w:rsidRPr="00531AD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31AD1">
        <w:rPr>
          <w:rFonts w:ascii="Arial" w:hAnsi="Arial" w:cs="Arial"/>
          <w:sz w:val="24"/>
          <w:szCs w:val="24"/>
          <w:lang w:eastAsia="ru-RU"/>
        </w:rPr>
        <w:t>Сотник</w:t>
      </w:r>
    </w:p>
    <w:p w14:paraId="41C549E2" w14:textId="77777777" w:rsidR="00A7731D" w:rsidRPr="00531AD1" w:rsidRDefault="00A7731D" w:rsidP="00D61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8B028C9" w14:textId="77777777" w:rsidR="00A7731D" w:rsidRPr="00531AD1" w:rsidRDefault="00A7731D" w:rsidP="00D61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9197E03" w14:textId="77777777" w:rsidR="00A7731D" w:rsidRPr="00531AD1" w:rsidRDefault="00A7731D" w:rsidP="00D61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0AD6DC4" w14:textId="77777777" w:rsidR="00A7731D" w:rsidRPr="00531AD1" w:rsidRDefault="00A7731D" w:rsidP="00D61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2C5BE66" w14:textId="06E30F1C" w:rsidR="00742CDA" w:rsidRPr="00531AD1" w:rsidRDefault="00742CDA" w:rsidP="00D61467">
      <w:pPr>
        <w:spacing w:after="0" w:line="240" w:lineRule="auto"/>
        <w:rPr>
          <w:rFonts w:ascii="Arial" w:hAnsi="Arial" w:cs="Arial"/>
          <w:sz w:val="24"/>
          <w:szCs w:val="24"/>
        </w:rPr>
        <w:sectPr w:rsidR="00742CDA" w:rsidRPr="00531AD1" w:rsidSect="00531AD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E3EDFAC" w14:textId="77777777" w:rsidR="00531AD1" w:rsidRPr="00531AD1" w:rsidRDefault="00531AD1" w:rsidP="00D61467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531AD1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3D17A187" w14:textId="612BA6B5" w:rsidR="00531AD1" w:rsidRPr="00531AD1" w:rsidRDefault="00531AD1" w:rsidP="00D61467">
      <w:pPr>
        <w:tabs>
          <w:tab w:val="left" w:pos="13608"/>
          <w:tab w:val="left" w:pos="14175"/>
        </w:tabs>
        <w:spacing w:after="0" w:line="240" w:lineRule="auto"/>
        <w:ind w:right="567"/>
        <w:rPr>
          <w:rFonts w:ascii="Arial" w:hAnsi="Arial" w:cs="Arial"/>
          <w:sz w:val="24"/>
          <w:szCs w:val="24"/>
        </w:rPr>
      </w:pPr>
      <w:r w:rsidRPr="00531A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к постановлению Администрации</w:t>
      </w:r>
    </w:p>
    <w:p w14:paraId="4E9C7BED" w14:textId="28A9907E" w:rsidR="00531AD1" w:rsidRPr="00531AD1" w:rsidRDefault="00531AD1" w:rsidP="00D614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A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городского округа Мытищи</w:t>
      </w:r>
    </w:p>
    <w:p w14:paraId="644B22AA" w14:textId="1076654E" w:rsidR="00531AD1" w:rsidRPr="00531AD1" w:rsidRDefault="00531AD1" w:rsidP="00D61467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 w:rsidRPr="00531A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от 30.05.2024 № 2923</w:t>
      </w:r>
    </w:p>
    <w:p w14:paraId="317DBF5B" w14:textId="77777777" w:rsidR="00531AD1" w:rsidRPr="00531AD1" w:rsidRDefault="00531AD1" w:rsidP="00D61467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14:paraId="4022D99B" w14:textId="77777777" w:rsidR="00531AD1" w:rsidRPr="00531AD1" w:rsidRDefault="00531AD1" w:rsidP="00D61467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531AD1">
        <w:rPr>
          <w:rFonts w:ascii="Arial" w:hAnsi="Arial" w:cs="Arial"/>
          <w:sz w:val="24"/>
          <w:szCs w:val="24"/>
        </w:rPr>
        <w:t>«УТВЕРЖДЕНА</w:t>
      </w:r>
    </w:p>
    <w:p w14:paraId="1402D718" w14:textId="77777777" w:rsidR="00531AD1" w:rsidRPr="00531AD1" w:rsidRDefault="00531AD1" w:rsidP="00D61467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531AD1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4C0267A5" w14:textId="77777777" w:rsidR="00531AD1" w:rsidRPr="00531AD1" w:rsidRDefault="00531AD1" w:rsidP="00D61467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531AD1">
        <w:rPr>
          <w:rFonts w:ascii="Arial" w:hAnsi="Arial" w:cs="Arial"/>
          <w:sz w:val="24"/>
          <w:szCs w:val="24"/>
        </w:rPr>
        <w:t>городского округа Мытищи</w:t>
      </w:r>
    </w:p>
    <w:p w14:paraId="134EFA10" w14:textId="4DB7D311" w:rsidR="00531AD1" w:rsidRPr="00531AD1" w:rsidRDefault="001A632D" w:rsidP="00D61467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14.11.2022 </w:t>
      </w:r>
      <w:bookmarkStart w:id="1" w:name="_GoBack"/>
      <w:bookmarkEnd w:id="1"/>
      <w:r w:rsidR="00531AD1" w:rsidRPr="00531AD1">
        <w:rPr>
          <w:rFonts w:ascii="Arial" w:hAnsi="Arial" w:cs="Arial"/>
          <w:sz w:val="24"/>
          <w:szCs w:val="24"/>
        </w:rPr>
        <w:t>№ 5265</w:t>
      </w:r>
    </w:p>
    <w:p w14:paraId="2CD830CB" w14:textId="77777777" w:rsidR="00531AD1" w:rsidRPr="00531AD1" w:rsidRDefault="00531AD1" w:rsidP="00D61467">
      <w:pPr>
        <w:shd w:val="clear" w:color="auto" w:fill="FFFFFF"/>
        <w:tabs>
          <w:tab w:val="lef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32F3DA8" w14:textId="77777777" w:rsidR="00531AD1" w:rsidRPr="00531AD1" w:rsidRDefault="00531AD1" w:rsidP="00D61467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1AD1">
        <w:rPr>
          <w:rFonts w:ascii="Arial" w:hAnsi="Arial" w:cs="Arial"/>
          <w:color w:val="FFFFFF" w:themeColor="background1"/>
          <w:sz w:val="24"/>
          <w:szCs w:val="24"/>
        </w:rPr>
        <w:t>Мун</w:t>
      </w:r>
      <w:r w:rsidRPr="00531AD1">
        <w:rPr>
          <w:rFonts w:ascii="Arial" w:hAnsi="Arial" w:cs="Arial"/>
          <w:sz w:val="24"/>
          <w:szCs w:val="24"/>
        </w:rPr>
        <w:t xml:space="preserve"> Муниципальная программа «Развитие институтов гражданского общества, повышение эффективности местного самоуправления</w:t>
      </w:r>
    </w:p>
    <w:p w14:paraId="065D32F2" w14:textId="77777777" w:rsidR="00531AD1" w:rsidRPr="00531AD1" w:rsidRDefault="00531AD1" w:rsidP="00D61467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1AD1">
        <w:rPr>
          <w:rFonts w:ascii="Arial" w:hAnsi="Arial" w:cs="Arial"/>
          <w:sz w:val="24"/>
          <w:szCs w:val="24"/>
        </w:rPr>
        <w:t>и реализации молодежной политики»</w:t>
      </w:r>
    </w:p>
    <w:p w14:paraId="5CFEBB7B" w14:textId="77777777" w:rsidR="00531AD1" w:rsidRPr="00531AD1" w:rsidRDefault="00531AD1" w:rsidP="00D61467">
      <w:pPr>
        <w:spacing w:after="0" w:line="240" w:lineRule="auto"/>
        <w:jc w:val="center"/>
        <w:outlineLvl w:val="1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531AD1">
        <w:rPr>
          <w:rFonts w:ascii="Arial" w:eastAsiaTheme="minorEastAsia" w:hAnsi="Arial" w:cs="Arial"/>
          <w:bCs/>
          <w:sz w:val="24"/>
          <w:szCs w:val="24"/>
          <w:lang w:eastAsia="ru-RU"/>
        </w:rPr>
        <w:t>1. Паспорт</w:t>
      </w:r>
    </w:p>
    <w:p w14:paraId="336B3B45" w14:textId="7B54537B" w:rsidR="00531AD1" w:rsidRPr="00531AD1" w:rsidRDefault="00D61467" w:rsidP="00D61467">
      <w:pPr>
        <w:spacing w:after="0" w:line="240" w:lineRule="auto"/>
        <w:jc w:val="center"/>
        <w:outlineLvl w:val="1"/>
        <w:rPr>
          <w:rFonts w:ascii="Arial" w:eastAsiaTheme="minorEastAsia" w:hAnsi="Arial" w:cs="Arial"/>
          <w:bCs/>
          <w:sz w:val="24"/>
          <w:szCs w:val="24"/>
          <w:lang w:eastAsia="ru-RU"/>
        </w:rPr>
      </w:pPr>
      <w:r>
        <w:rPr>
          <w:rFonts w:ascii="Arial" w:eastAsiaTheme="minorEastAsia" w:hAnsi="Arial" w:cs="Arial"/>
          <w:bCs/>
          <w:sz w:val="24"/>
          <w:szCs w:val="24"/>
          <w:lang w:eastAsia="ru-RU"/>
        </w:rPr>
        <w:t>муниципальной</w:t>
      </w:r>
      <w:r w:rsidR="00531AD1" w:rsidRPr="00531AD1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программы «Развитие институтов гражданского общества, повышение эффективности</w:t>
      </w:r>
    </w:p>
    <w:p w14:paraId="33CD9AE3" w14:textId="77777777" w:rsidR="00531AD1" w:rsidRPr="00531AD1" w:rsidRDefault="00531AD1" w:rsidP="00D61467">
      <w:pPr>
        <w:spacing w:after="0" w:line="240" w:lineRule="auto"/>
        <w:jc w:val="center"/>
        <w:outlineLvl w:val="1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531AD1">
        <w:rPr>
          <w:rFonts w:ascii="Arial" w:eastAsiaTheme="minorEastAsia" w:hAnsi="Arial" w:cs="Arial"/>
          <w:bCs/>
          <w:sz w:val="24"/>
          <w:szCs w:val="24"/>
          <w:lang w:eastAsia="ru-RU"/>
        </w:rPr>
        <w:t>местного самоуправления и реализации молодежной политики»</w:t>
      </w: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381"/>
      </w:tblGrid>
      <w:tr w:rsidR="00531AD1" w:rsidRPr="00531AD1" w14:paraId="1B779520" w14:textId="77777777" w:rsidTr="00531AD1">
        <w:trPr>
          <w:trHeight w:val="375"/>
        </w:trPr>
        <w:tc>
          <w:tcPr>
            <w:tcW w:w="5353" w:type="dxa"/>
          </w:tcPr>
          <w:p w14:paraId="4AFFAB5B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Координатор муниципальной  программы</w:t>
            </w:r>
          </w:p>
        </w:tc>
        <w:tc>
          <w:tcPr>
            <w:tcW w:w="9810" w:type="dxa"/>
            <w:gridSpan w:val="6"/>
          </w:tcPr>
          <w:p w14:paraId="4D5D9DB2" w14:textId="77777777" w:rsidR="00531AD1" w:rsidRPr="00531AD1" w:rsidRDefault="00531AD1" w:rsidP="00D61467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Заместители Главы городского округа Мытищи</w:t>
            </w:r>
          </w:p>
        </w:tc>
      </w:tr>
      <w:tr w:rsidR="00531AD1" w:rsidRPr="00531AD1" w14:paraId="124E5055" w14:textId="77777777" w:rsidTr="00531AD1">
        <w:trPr>
          <w:trHeight w:val="379"/>
        </w:trPr>
        <w:tc>
          <w:tcPr>
            <w:tcW w:w="5353" w:type="dxa"/>
          </w:tcPr>
          <w:p w14:paraId="55A0AFD6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810" w:type="dxa"/>
            <w:gridSpan w:val="6"/>
          </w:tcPr>
          <w:p w14:paraId="10867BF6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 городского округа Мытищи</w:t>
            </w:r>
          </w:p>
        </w:tc>
      </w:tr>
      <w:tr w:rsidR="00531AD1" w:rsidRPr="00531AD1" w14:paraId="1A63E653" w14:textId="77777777" w:rsidTr="00531AD1">
        <w:tc>
          <w:tcPr>
            <w:tcW w:w="5353" w:type="dxa"/>
          </w:tcPr>
          <w:p w14:paraId="616C76B0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810" w:type="dxa"/>
            <w:gridSpan w:val="6"/>
          </w:tcPr>
          <w:p w14:paraId="1912256B" w14:textId="547F79D9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Обеспечение открытости и прозрачности деятельности органов муниципальной власти городского округа Московской области и органов местного самоуправления путем размещения информацио</w:t>
            </w:r>
            <w:r w:rsidR="00D6146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нных материалов о деятельности </w:t>
            </w: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органов муниципальной власти Московской области и органов местного самоуправления городского округа Московской области</w:t>
            </w:r>
          </w:p>
          <w:p w14:paraId="6832276D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Повышение уровня удовлетворенности населения деятельностью органов местного самоуправления городского округа Московской области.</w:t>
            </w:r>
          </w:p>
          <w:p w14:paraId="671F6B38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 значимых мероприятиях. </w:t>
            </w:r>
          </w:p>
          <w:p w14:paraId="3B612F64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4.Создание условий для развития и поддержки добровольчества (</w:t>
            </w:r>
            <w:proofErr w:type="spellStart"/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) как ключевого элемента социальной ответственности развитого гражданского общества, </w:t>
            </w: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увеличение доли граждан, вовлеченных в участие в добровольчестве (</w:t>
            </w:r>
            <w:proofErr w:type="spellStart"/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31AD1" w:rsidRPr="00531AD1" w14:paraId="1D6779BD" w14:textId="77777777" w:rsidTr="00531AD1">
        <w:trPr>
          <w:trHeight w:val="467"/>
        </w:trPr>
        <w:tc>
          <w:tcPr>
            <w:tcW w:w="5353" w:type="dxa"/>
          </w:tcPr>
          <w:p w14:paraId="0587AD36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9810" w:type="dxa"/>
            <w:gridSpan w:val="6"/>
          </w:tcPr>
          <w:p w14:paraId="410CA6CA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Муниципальные заказчики подпрограмм:</w:t>
            </w:r>
          </w:p>
        </w:tc>
      </w:tr>
      <w:tr w:rsidR="00531AD1" w:rsidRPr="00531AD1" w14:paraId="0F4A3794" w14:textId="77777777" w:rsidTr="00531AD1">
        <w:tc>
          <w:tcPr>
            <w:tcW w:w="5353" w:type="dxa"/>
          </w:tcPr>
          <w:p w14:paraId="25B5FFC9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10" w:type="dxa"/>
            <w:gridSpan w:val="6"/>
          </w:tcPr>
          <w:p w14:paraId="5222775E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Подразделение пресс-службы</w:t>
            </w:r>
          </w:p>
        </w:tc>
      </w:tr>
      <w:tr w:rsidR="00531AD1" w:rsidRPr="00531AD1" w14:paraId="08D15C9C" w14:textId="77777777" w:rsidTr="00531AD1">
        <w:tc>
          <w:tcPr>
            <w:tcW w:w="5353" w:type="dxa"/>
          </w:tcPr>
          <w:p w14:paraId="2D42E7DB" w14:textId="77777777" w:rsidR="00531AD1" w:rsidRPr="00531AD1" w:rsidRDefault="00531AD1" w:rsidP="00D61467">
            <w:pPr>
              <w:tabs>
                <w:tab w:val="center" w:pos="2427"/>
              </w:tabs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Подпрограмма 3.  «Эффективное местное самоуправление»  </w:t>
            </w:r>
          </w:p>
        </w:tc>
        <w:tc>
          <w:tcPr>
            <w:tcW w:w="9810" w:type="dxa"/>
            <w:gridSpan w:val="6"/>
          </w:tcPr>
          <w:p w14:paraId="7AC59426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общественных коммуникаций</w:t>
            </w:r>
          </w:p>
        </w:tc>
      </w:tr>
      <w:tr w:rsidR="00531AD1" w:rsidRPr="00531AD1" w14:paraId="240DE4E7" w14:textId="77777777" w:rsidTr="00531AD1">
        <w:tc>
          <w:tcPr>
            <w:tcW w:w="5353" w:type="dxa"/>
          </w:tcPr>
          <w:p w14:paraId="62DA883D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Подпрограмма 4.  «Молодежь Подмосковья»  </w:t>
            </w:r>
          </w:p>
        </w:tc>
        <w:tc>
          <w:tcPr>
            <w:tcW w:w="9810" w:type="dxa"/>
            <w:gridSpan w:val="6"/>
          </w:tcPr>
          <w:p w14:paraId="74A97582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Управление по молодежной политике</w:t>
            </w:r>
          </w:p>
        </w:tc>
      </w:tr>
      <w:tr w:rsidR="00531AD1" w:rsidRPr="00531AD1" w14:paraId="3DA63596" w14:textId="77777777" w:rsidTr="00531AD1">
        <w:trPr>
          <w:trHeight w:val="371"/>
        </w:trPr>
        <w:tc>
          <w:tcPr>
            <w:tcW w:w="5353" w:type="dxa"/>
          </w:tcPr>
          <w:p w14:paraId="44134251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Подпрограмма 5. Развитие добровольчества </w:t>
            </w:r>
          </w:p>
          <w:p w14:paraId="31E3F372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 в городском округе Московской области</w:t>
            </w:r>
          </w:p>
          <w:p w14:paraId="10FF23F9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10" w:type="dxa"/>
            <w:gridSpan w:val="6"/>
          </w:tcPr>
          <w:p w14:paraId="2713CCD8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Управление по молодежной политике</w:t>
            </w:r>
          </w:p>
        </w:tc>
      </w:tr>
      <w:tr w:rsidR="00531AD1" w:rsidRPr="00531AD1" w14:paraId="5CD1FEE7" w14:textId="77777777" w:rsidTr="00531AD1">
        <w:tc>
          <w:tcPr>
            <w:tcW w:w="5353" w:type="dxa"/>
          </w:tcPr>
          <w:p w14:paraId="2C62A165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9810" w:type="dxa"/>
            <w:gridSpan w:val="6"/>
          </w:tcPr>
          <w:p w14:paraId="5ED67AB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общественных коммуникаций</w:t>
            </w:r>
          </w:p>
          <w:p w14:paraId="652F2602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667A48F1" w14:textId="77777777" w:rsidTr="00531AD1">
        <w:tc>
          <w:tcPr>
            <w:tcW w:w="5353" w:type="dxa"/>
            <w:vMerge w:val="restart"/>
          </w:tcPr>
          <w:p w14:paraId="7F2CDE7F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810" w:type="dxa"/>
            <w:gridSpan w:val="6"/>
          </w:tcPr>
          <w:p w14:paraId="7760B4A1" w14:textId="77777777" w:rsidR="00531AD1" w:rsidRPr="00531AD1" w:rsidRDefault="00531AD1" w:rsidP="00D61467">
            <w:pPr>
              <w:pStyle w:val="a6"/>
              <w:tabs>
                <w:tab w:val="left" w:pos="459"/>
              </w:tabs>
              <w:ind w:left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531AD1">
              <w:rPr>
                <w:rFonts w:eastAsiaTheme="minorEastAsia"/>
                <w:sz w:val="24"/>
                <w:szCs w:val="24"/>
                <w:lang w:eastAsia="ru-RU"/>
              </w:rPr>
              <w:t xml:space="preserve">1. 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531AD1">
              <w:rPr>
                <w:rFonts w:eastAsiaTheme="minorEastAsia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531AD1">
              <w:rPr>
                <w:rFonts w:eastAsiaTheme="minorEastAsia"/>
                <w:sz w:val="24"/>
                <w:szCs w:val="24"/>
                <w:lang w:eastAsia="ru-RU"/>
              </w:rPr>
              <w:t xml:space="preserve">» направлена на обеспечение населения муниципального образования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Pr="00531AD1">
              <w:rPr>
                <w:rFonts w:eastAsiaTheme="minorEastAsia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531AD1">
              <w:rPr>
                <w:rFonts w:eastAsiaTheme="minorEastAsia"/>
                <w:sz w:val="24"/>
                <w:szCs w:val="24"/>
                <w:lang w:eastAsia="ru-RU"/>
              </w:rPr>
              <w:t xml:space="preserve">. </w:t>
            </w:r>
          </w:p>
          <w:p w14:paraId="53FE867D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Московской области</w:t>
            </w:r>
          </w:p>
        </w:tc>
      </w:tr>
      <w:tr w:rsidR="00531AD1" w:rsidRPr="00531AD1" w14:paraId="43825B56" w14:textId="77777777" w:rsidTr="00531AD1">
        <w:tc>
          <w:tcPr>
            <w:tcW w:w="5353" w:type="dxa"/>
            <w:vMerge/>
          </w:tcPr>
          <w:p w14:paraId="7C4D3617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810" w:type="dxa"/>
            <w:gridSpan w:val="6"/>
          </w:tcPr>
          <w:p w14:paraId="392109D1" w14:textId="77777777" w:rsidR="00531AD1" w:rsidRPr="00531AD1" w:rsidRDefault="00531AD1" w:rsidP="00D61467">
            <w:pPr>
              <w:pStyle w:val="a6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 w:rsidRPr="00531AD1">
              <w:rPr>
                <w:rFonts w:eastAsiaTheme="minorEastAsia"/>
                <w:sz w:val="24"/>
                <w:szCs w:val="24"/>
              </w:rPr>
              <w:t>3.</w:t>
            </w:r>
            <w:r w:rsidRPr="00531AD1">
              <w:rPr>
                <w:rFonts w:eastAsiaTheme="minorEastAsia"/>
                <w:sz w:val="24"/>
                <w:szCs w:val="24"/>
                <w:lang w:eastAsia="ru-RU"/>
              </w:rPr>
              <w:t xml:space="preserve"> Подпрограмма 3. «Эффективное местное самоуправление» направлена на 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531AD1" w:rsidRPr="00531AD1" w14:paraId="021CF584" w14:textId="77777777" w:rsidTr="00531AD1">
        <w:tc>
          <w:tcPr>
            <w:tcW w:w="5353" w:type="dxa"/>
            <w:vMerge/>
          </w:tcPr>
          <w:p w14:paraId="7AF6C5DC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810" w:type="dxa"/>
            <w:gridSpan w:val="6"/>
          </w:tcPr>
          <w:p w14:paraId="68117E08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4.</w:t>
            </w: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Подпрограмма 4.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531AD1" w:rsidRPr="00531AD1" w14:paraId="0721066C" w14:textId="77777777" w:rsidTr="00531AD1">
        <w:tc>
          <w:tcPr>
            <w:tcW w:w="5353" w:type="dxa"/>
            <w:vMerge/>
          </w:tcPr>
          <w:p w14:paraId="2C037F0E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810" w:type="dxa"/>
            <w:gridSpan w:val="6"/>
          </w:tcPr>
          <w:p w14:paraId="1D2DF51C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Подпрограмма 5. « Развитие добровольчества (</w:t>
            </w:r>
            <w:proofErr w:type="spellStart"/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 в городском округе Московской области» направлена на содействие развитию и распространению добровольческой (волонтерской) деятельности в городском округе Московской области</w:t>
            </w:r>
          </w:p>
        </w:tc>
      </w:tr>
      <w:tr w:rsidR="00531AD1" w:rsidRPr="00531AD1" w14:paraId="073A42D2" w14:textId="77777777" w:rsidTr="00531AD1">
        <w:tc>
          <w:tcPr>
            <w:tcW w:w="5353" w:type="dxa"/>
            <w:vMerge/>
          </w:tcPr>
          <w:p w14:paraId="19000925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810" w:type="dxa"/>
            <w:gridSpan w:val="6"/>
          </w:tcPr>
          <w:p w14:paraId="316B94DA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6. Подпрограмма 6. «Обеспечивающая подпрограмма» направлена на обеспечение эффективного функционирования муниципальных органов городского округа Московской области при реализации полномочий»</w:t>
            </w:r>
          </w:p>
        </w:tc>
      </w:tr>
      <w:tr w:rsidR="00531AD1" w:rsidRPr="00531AD1" w14:paraId="42F5A13C" w14:textId="77777777" w:rsidTr="00531AD1">
        <w:tc>
          <w:tcPr>
            <w:tcW w:w="5353" w:type="dxa"/>
          </w:tcPr>
          <w:p w14:paraId="61221AAC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</w:tcPr>
          <w:p w14:paraId="74663503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Всего</w:t>
            </w:r>
          </w:p>
        </w:tc>
        <w:tc>
          <w:tcPr>
            <w:tcW w:w="1743" w:type="dxa"/>
          </w:tcPr>
          <w:p w14:paraId="100CAFF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 xml:space="preserve">2023 год </w:t>
            </w:r>
          </w:p>
        </w:tc>
        <w:tc>
          <w:tcPr>
            <w:tcW w:w="1742" w:type="dxa"/>
          </w:tcPr>
          <w:p w14:paraId="51C6BA7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2024</w:t>
            </w:r>
            <w:r w:rsidRPr="00531AD1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год</w:t>
            </w:r>
          </w:p>
        </w:tc>
        <w:tc>
          <w:tcPr>
            <w:tcW w:w="1743" w:type="dxa"/>
          </w:tcPr>
          <w:p w14:paraId="4FED5CF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2025</w:t>
            </w:r>
            <w:r w:rsidRPr="00531AD1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год</w:t>
            </w:r>
          </w:p>
        </w:tc>
        <w:tc>
          <w:tcPr>
            <w:tcW w:w="1742" w:type="dxa"/>
          </w:tcPr>
          <w:p w14:paraId="6014973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2026</w:t>
            </w:r>
            <w:r w:rsidRPr="00531AD1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год</w:t>
            </w:r>
          </w:p>
        </w:tc>
        <w:tc>
          <w:tcPr>
            <w:tcW w:w="1381" w:type="dxa"/>
          </w:tcPr>
          <w:p w14:paraId="10F931B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2027</w:t>
            </w:r>
            <w:r w:rsidRPr="00531AD1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год</w:t>
            </w:r>
          </w:p>
        </w:tc>
      </w:tr>
      <w:tr w:rsidR="00531AD1" w:rsidRPr="00531AD1" w14:paraId="374A1FF4" w14:textId="77777777" w:rsidTr="00531AD1">
        <w:trPr>
          <w:trHeight w:val="571"/>
        </w:trPr>
        <w:tc>
          <w:tcPr>
            <w:tcW w:w="5353" w:type="dxa"/>
          </w:tcPr>
          <w:p w14:paraId="64374D84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59" w:type="dxa"/>
          </w:tcPr>
          <w:p w14:paraId="38A5AF2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4 290,1</w:t>
            </w:r>
          </w:p>
        </w:tc>
        <w:tc>
          <w:tcPr>
            <w:tcW w:w="1743" w:type="dxa"/>
          </w:tcPr>
          <w:p w14:paraId="473E0C3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2" w:type="dxa"/>
          </w:tcPr>
          <w:p w14:paraId="3268778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3" w:type="dxa"/>
          </w:tcPr>
          <w:p w14:paraId="6CBE10B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2" w:type="dxa"/>
          </w:tcPr>
          <w:p w14:paraId="52942FC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4 290,1</w:t>
            </w:r>
          </w:p>
        </w:tc>
        <w:tc>
          <w:tcPr>
            <w:tcW w:w="1381" w:type="dxa"/>
          </w:tcPr>
          <w:p w14:paraId="19FA6D9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31AD1" w:rsidRPr="00531AD1" w14:paraId="5F4E4B08" w14:textId="77777777" w:rsidTr="00531AD1">
        <w:trPr>
          <w:trHeight w:val="588"/>
        </w:trPr>
        <w:tc>
          <w:tcPr>
            <w:tcW w:w="5353" w:type="dxa"/>
          </w:tcPr>
          <w:p w14:paraId="31B8AA09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59" w:type="dxa"/>
          </w:tcPr>
          <w:p w14:paraId="145FDF4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12 042,5</w:t>
            </w:r>
          </w:p>
        </w:tc>
        <w:tc>
          <w:tcPr>
            <w:tcW w:w="1743" w:type="dxa"/>
          </w:tcPr>
          <w:p w14:paraId="3D068A7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12 042,5</w:t>
            </w:r>
          </w:p>
        </w:tc>
        <w:tc>
          <w:tcPr>
            <w:tcW w:w="1742" w:type="dxa"/>
          </w:tcPr>
          <w:p w14:paraId="3EFB4DA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3" w:type="dxa"/>
          </w:tcPr>
          <w:p w14:paraId="49DFBA2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2" w:type="dxa"/>
          </w:tcPr>
          <w:p w14:paraId="26F4DE2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1" w:type="dxa"/>
          </w:tcPr>
          <w:p w14:paraId="1AFC622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31AD1" w:rsidRPr="00531AD1" w14:paraId="62FD36CA" w14:textId="77777777" w:rsidTr="00531AD1">
        <w:trPr>
          <w:trHeight w:val="479"/>
        </w:trPr>
        <w:tc>
          <w:tcPr>
            <w:tcW w:w="5353" w:type="dxa"/>
          </w:tcPr>
          <w:p w14:paraId="59A15C14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1459" w:type="dxa"/>
          </w:tcPr>
          <w:p w14:paraId="1E5653D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735 085,8</w:t>
            </w:r>
          </w:p>
        </w:tc>
        <w:tc>
          <w:tcPr>
            <w:tcW w:w="1743" w:type="dxa"/>
          </w:tcPr>
          <w:p w14:paraId="70DC350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196 312,7</w:t>
            </w:r>
          </w:p>
        </w:tc>
        <w:tc>
          <w:tcPr>
            <w:tcW w:w="1742" w:type="dxa"/>
          </w:tcPr>
          <w:p w14:paraId="4AEA3A8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145 382,8</w:t>
            </w:r>
          </w:p>
        </w:tc>
        <w:tc>
          <w:tcPr>
            <w:tcW w:w="1743" w:type="dxa"/>
          </w:tcPr>
          <w:p w14:paraId="16D4653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131 130,1</w:t>
            </w:r>
          </w:p>
        </w:tc>
        <w:tc>
          <w:tcPr>
            <w:tcW w:w="1742" w:type="dxa"/>
          </w:tcPr>
          <w:p w14:paraId="6D3C122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131 130,1</w:t>
            </w:r>
          </w:p>
        </w:tc>
        <w:tc>
          <w:tcPr>
            <w:tcW w:w="1381" w:type="dxa"/>
          </w:tcPr>
          <w:p w14:paraId="3492135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131 130,1</w:t>
            </w:r>
          </w:p>
        </w:tc>
      </w:tr>
      <w:tr w:rsidR="00531AD1" w:rsidRPr="00531AD1" w14:paraId="463245EE" w14:textId="77777777" w:rsidTr="00531AD1">
        <w:trPr>
          <w:trHeight w:val="479"/>
        </w:trPr>
        <w:tc>
          <w:tcPr>
            <w:tcW w:w="5353" w:type="dxa"/>
          </w:tcPr>
          <w:p w14:paraId="272BCE15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59" w:type="dxa"/>
          </w:tcPr>
          <w:p w14:paraId="568DC84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751 418,4</w:t>
            </w:r>
          </w:p>
        </w:tc>
        <w:tc>
          <w:tcPr>
            <w:tcW w:w="1743" w:type="dxa"/>
          </w:tcPr>
          <w:p w14:paraId="1849450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208 355,2</w:t>
            </w:r>
          </w:p>
        </w:tc>
        <w:tc>
          <w:tcPr>
            <w:tcW w:w="1742" w:type="dxa"/>
          </w:tcPr>
          <w:p w14:paraId="4DE9F35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145 382,8</w:t>
            </w:r>
          </w:p>
        </w:tc>
        <w:tc>
          <w:tcPr>
            <w:tcW w:w="1743" w:type="dxa"/>
          </w:tcPr>
          <w:p w14:paraId="2329034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131 130,1</w:t>
            </w:r>
          </w:p>
        </w:tc>
        <w:tc>
          <w:tcPr>
            <w:tcW w:w="1742" w:type="dxa"/>
          </w:tcPr>
          <w:p w14:paraId="776ECCB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135 420,2</w:t>
            </w:r>
          </w:p>
        </w:tc>
        <w:tc>
          <w:tcPr>
            <w:tcW w:w="1381" w:type="dxa"/>
          </w:tcPr>
          <w:p w14:paraId="70B0B59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131 130,1</w:t>
            </w:r>
          </w:p>
        </w:tc>
      </w:tr>
    </w:tbl>
    <w:p w14:paraId="11B1959A" w14:textId="77777777" w:rsidR="00531AD1" w:rsidRPr="00531AD1" w:rsidRDefault="00531AD1" w:rsidP="00D61467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14:paraId="64C4FC20" w14:textId="77777777" w:rsidR="00531AD1" w:rsidRPr="00531AD1" w:rsidRDefault="00531AD1" w:rsidP="00D61467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14:paraId="740946E4" w14:textId="77777777" w:rsidR="00531AD1" w:rsidRPr="00531AD1" w:rsidRDefault="00531AD1" w:rsidP="00D61467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14:paraId="22F18EEB" w14:textId="0E74CE56" w:rsidR="00531AD1" w:rsidRDefault="00531AD1" w:rsidP="00D61467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14:paraId="321C6287" w14:textId="21457B23" w:rsidR="00E61180" w:rsidRDefault="00E61180" w:rsidP="00D61467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14:paraId="0191B979" w14:textId="77777777" w:rsidR="00E61180" w:rsidRPr="00531AD1" w:rsidRDefault="00E61180" w:rsidP="00D61467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14:paraId="28048B0A" w14:textId="77777777" w:rsidR="00531AD1" w:rsidRPr="00531AD1" w:rsidRDefault="00531AD1" w:rsidP="00D61467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14:paraId="00EB390C" w14:textId="77777777" w:rsidR="00531AD1" w:rsidRPr="00531AD1" w:rsidRDefault="00531AD1" w:rsidP="00D61467">
      <w:pPr>
        <w:spacing w:after="0" w:line="240" w:lineRule="auto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14:paraId="5AF8252C" w14:textId="77777777" w:rsidR="00531AD1" w:rsidRPr="00531AD1" w:rsidRDefault="00531AD1" w:rsidP="00D61467">
      <w:pPr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 w:rsidRPr="00531AD1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2. </w:t>
      </w:r>
      <w:r w:rsidRPr="00531AD1">
        <w:rPr>
          <w:rFonts w:ascii="Arial" w:hAnsi="Arial" w:cs="Arial"/>
          <w:bCs/>
          <w:sz w:val="24"/>
          <w:szCs w:val="24"/>
          <w:lang w:eastAsia="ru-RU"/>
        </w:rPr>
        <w:t>.</w:t>
      </w:r>
      <w:proofErr w:type="gramEnd"/>
      <w:r w:rsidRPr="00531AD1">
        <w:rPr>
          <w:rFonts w:ascii="Arial" w:hAnsi="Arial" w:cs="Arial"/>
          <w:bCs/>
          <w:sz w:val="24"/>
          <w:szCs w:val="24"/>
          <w:lang w:eastAsia="ru-RU"/>
        </w:rPr>
        <w:t xml:space="preserve"> Общая характеристика сферы реализации муниципальной программы</w:t>
      </w:r>
    </w:p>
    <w:p w14:paraId="7CB70271" w14:textId="77777777" w:rsidR="00531AD1" w:rsidRPr="00531AD1" w:rsidRDefault="00531AD1" w:rsidP="00D61467">
      <w:pPr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531AD1">
        <w:rPr>
          <w:rFonts w:ascii="Arial" w:hAnsi="Arial" w:cs="Arial"/>
          <w:bCs/>
          <w:sz w:val="24"/>
          <w:szCs w:val="24"/>
          <w:lang w:eastAsia="ru-RU"/>
        </w:rPr>
        <w:t>«Развитие институтов гражданского общества, повышение эффективности</w:t>
      </w:r>
    </w:p>
    <w:p w14:paraId="13E59F37" w14:textId="77777777" w:rsidR="00531AD1" w:rsidRPr="00531AD1" w:rsidRDefault="00531AD1" w:rsidP="00D61467">
      <w:pPr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531AD1">
        <w:rPr>
          <w:rFonts w:ascii="Arial" w:hAnsi="Arial" w:cs="Arial"/>
          <w:bCs/>
          <w:sz w:val="24"/>
          <w:szCs w:val="24"/>
          <w:lang w:eastAsia="ru-RU"/>
        </w:rPr>
        <w:t xml:space="preserve">местного самоуправления и реализации молодежной политики» </w:t>
      </w:r>
    </w:p>
    <w:p w14:paraId="6B19C5B0" w14:textId="77777777" w:rsidR="00531AD1" w:rsidRPr="00531AD1" w:rsidRDefault="00531AD1" w:rsidP="00D61467">
      <w:pPr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531AD1">
        <w:rPr>
          <w:rFonts w:ascii="Arial" w:hAnsi="Arial" w:cs="Arial"/>
          <w:bCs/>
          <w:sz w:val="24"/>
          <w:szCs w:val="24"/>
          <w:lang w:eastAsia="ru-RU"/>
        </w:rPr>
        <w:t xml:space="preserve">в том числе формулировка основных проблем в указанной сфере, </w:t>
      </w:r>
    </w:p>
    <w:p w14:paraId="56C1E06E" w14:textId="77777777" w:rsidR="00531AD1" w:rsidRPr="00531AD1" w:rsidRDefault="00531AD1" w:rsidP="00D61467">
      <w:pPr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531AD1">
        <w:rPr>
          <w:rFonts w:ascii="Arial" w:hAnsi="Arial" w:cs="Arial"/>
          <w:bCs/>
          <w:sz w:val="24"/>
          <w:szCs w:val="24"/>
          <w:lang w:eastAsia="ru-RU"/>
        </w:rPr>
        <w:t>инерционный прогноз ее развития, описание целей муниципальной программы</w:t>
      </w:r>
    </w:p>
    <w:p w14:paraId="66CBC096" w14:textId="77777777" w:rsidR="00531AD1" w:rsidRPr="00531AD1" w:rsidRDefault="00531AD1" w:rsidP="00D61467">
      <w:pPr>
        <w:spacing w:after="0" w:line="240" w:lineRule="auto"/>
        <w:jc w:val="center"/>
        <w:outlineLvl w:val="1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14:paraId="31A83886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bCs/>
          <w:sz w:val="24"/>
          <w:szCs w:val="24"/>
        </w:rPr>
      </w:pPr>
      <w:r w:rsidRPr="00531AD1">
        <w:rPr>
          <w:rFonts w:ascii="Arial" w:hAnsi="Arial" w:cs="Arial"/>
          <w:bCs/>
          <w:sz w:val="24"/>
          <w:szCs w:val="24"/>
        </w:rPr>
        <w:t>Открытость и прозрачность деятельности органов местного самоуправления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органами местного самоуправления городского округа Мытищи.</w:t>
      </w:r>
    </w:p>
    <w:p w14:paraId="1D8D3417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bCs/>
          <w:sz w:val="24"/>
          <w:szCs w:val="24"/>
        </w:rPr>
      </w:pPr>
      <w:r w:rsidRPr="00531AD1">
        <w:rPr>
          <w:rFonts w:ascii="Arial" w:hAnsi="Arial" w:cs="Arial"/>
          <w:bCs/>
          <w:sz w:val="24"/>
          <w:szCs w:val="24"/>
        </w:rPr>
        <w:t>Информационная прозрачность деятельности органов местного самоуправления городского округа Мытищи включает в себя развитие системы информирования населения по основным вопросам социально-экономического развития городского округа Мытищи, в том числе посредством сети Интернет, развитие системы взаимодействия органов власти и институтов гражданского общества.</w:t>
      </w:r>
    </w:p>
    <w:p w14:paraId="4D140DCD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bCs/>
          <w:sz w:val="24"/>
          <w:szCs w:val="24"/>
        </w:rPr>
      </w:pPr>
      <w:r w:rsidRPr="00531AD1">
        <w:rPr>
          <w:rFonts w:ascii="Arial" w:hAnsi="Arial" w:cs="Arial"/>
          <w:bCs/>
          <w:sz w:val="24"/>
          <w:szCs w:val="24"/>
        </w:rPr>
        <w:t xml:space="preserve">Городской округ Мытищи, являясь одним из развитых в Московской области, играет роль незаменимого сегмента в формировании </w:t>
      </w:r>
      <w:proofErr w:type="spellStart"/>
      <w:r w:rsidRPr="00531AD1">
        <w:rPr>
          <w:rFonts w:ascii="Arial" w:hAnsi="Arial" w:cs="Arial"/>
          <w:bCs/>
          <w:sz w:val="24"/>
          <w:szCs w:val="24"/>
        </w:rPr>
        <w:t>медийного</w:t>
      </w:r>
      <w:proofErr w:type="spellEnd"/>
      <w:r w:rsidRPr="00531AD1">
        <w:rPr>
          <w:rFonts w:ascii="Arial" w:hAnsi="Arial" w:cs="Arial"/>
          <w:bCs/>
          <w:sz w:val="24"/>
          <w:szCs w:val="24"/>
        </w:rPr>
        <w:t xml:space="preserve"> пространства области. </w:t>
      </w:r>
    </w:p>
    <w:p w14:paraId="15625B33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bCs/>
          <w:sz w:val="24"/>
          <w:szCs w:val="24"/>
        </w:rPr>
      </w:pPr>
      <w:r w:rsidRPr="00531AD1">
        <w:rPr>
          <w:rFonts w:ascii="Arial" w:hAnsi="Arial" w:cs="Arial"/>
          <w:bCs/>
          <w:sz w:val="24"/>
          <w:szCs w:val="24"/>
        </w:rPr>
        <w:t>Средства массовой информации, телекоммуникации, наружная реклама, полиграфический комплекс и организация издательской деятельности как совокупность отраслей претендуют на статус приоритетного сектора экономики городского округа Мытищи.</w:t>
      </w:r>
    </w:p>
    <w:p w14:paraId="79517250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bCs/>
          <w:sz w:val="24"/>
          <w:szCs w:val="24"/>
        </w:rPr>
      </w:pPr>
      <w:r w:rsidRPr="00531AD1">
        <w:rPr>
          <w:rFonts w:ascii="Arial" w:hAnsi="Arial" w:cs="Arial"/>
          <w:bCs/>
          <w:sz w:val="24"/>
          <w:szCs w:val="24"/>
        </w:rPr>
        <w:t>В сложившихся условиях с учетом внешнеполитической ситуации и кризисных экономических явлений необходимо активизировать и систематизировать взаимодействие инициативных групп граждан с гражданским обществом, усовершенствовать механизмы общественного контроля, наладить конструктивный диалог с населением, максимально использовать потенциал активных граждан в целях решения социально значимых вопросов.</w:t>
      </w:r>
    </w:p>
    <w:p w14:paraId="449B6F82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b/>
          <w:sz w:val="24"/>
          <w:szCs w:val="24"/>
        </w:rPr>
      </w:pPr>
      <w:r w:rsidRPr="00531AD1">
        <w:rPr>
          <w:rFonts w:ascii="Arial" w:hAnsi="Arial" w:cs="Arial"/>
          <w:bCs/>
          <w:sz w:val="24"/>
          <w:szCs w:val="24"/>
        </w:rPr>
        <w:t>Основным приоритетом работы органов местного самоуправления городского округа Мытищи в сфере развития гражданского общества являются</w:t>
      </w:r>
      <w:r w:rsidRPr="00531AD1">
        <w:rPr>
          <w:rFonts w:ascii="Arial" w:hAnsi="Arial" w:cs="Arial"/>
          <w:b/>
          <w:sz w:val="24"/>
          <w:szCs w:val="24"/>
        </w:rPr>
        <w:t>:</w:t>
      </w:r>
    </w:p>
    <w:p w14:paraId="1A119F3A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bCs/>
          <w:sz w:val="24"/>
          <w:szCs w:val="24"/>
        </w:rPr>
      </w:pPr>
      <w:r w:rsidRPr="00531AD1">
        <w:rPr>
          <w:rFonts w:ascii="Arial" w:hAnsi="Arial" w:cs="Arial"/>
          <w:bCs/>
          <w:sz w:val="24"/>
          <w:szCs w:val="24"/>
        </w:rPr>
        <w:t>- организация и содействие развитию механизмов общественного контроля;</w:t>
      </w:r>
    </w:p>
    <w:p w14:paraId="3116351C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bCs/>
          <w:sz w:val="24"/>
          <w:szCs w:val="24"/>
        </w:rPr>
      </w:pPr>
      <w:r w:rsidRPr="00531AD1">
        <w:rPr>
          <w:rFonts w:ascii="Arial" w:hAnsi="Arial" w:cs="Arial"/>
          <w:bCs/>
          <w:sz w:val="24"/>
          <w:szCs w:val="24"/>
        </w:rPr>
        <w:t>- выстраивание конструктивного диалога с представителями общественности и вовлечение активных жителей в реализацию социально значимых мероприятий;</w:t>
      </w:r>
    </w:p>
    <w:p w14:paraId="3C004020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bCs/>
          <w:sz w:val="24"/>
          <w:szCs w:val="24"/>
        </w:rPr>
      </w:pPr>
      <w:r w:rsidRPr="00531AD1">
        <w:rPr>
          <w:rFonts w:ascii="Arial" w:hAnsi="Arial" w:cs="Arial"/>
          <w:bCs/>
          <w:sz w:val="24"/>
          <w:szCs w:val="24"/>
        </w:rPr>
        <w:t xml:space="preserve"> - поддержка инициатив, направленных на улучшение качества жизни на территории городского округа Мытищи;</w:t>
      </w:r>
    </w:p>
    <w:p w14:paraId="70A8D401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bCs/>
          <w:sz w:val="24"/>
          <w:szCs w:val="24"/>
        </w:rPr>
      </w:pPr>
      <w:r w:rsidRPr="00531AD1">
        <w:rPr>
          <w:rFonts w:ascii="Arial" w:hAnsi="Arial" w:cs="Arial"/>
          <w:bCs/>
          <w:sz w:val="24"/>
          <w:szCs w:val="24"/>
        </w:rPr>
        <w:t xml:space="preserve"> - мониторинг общественно-политической ситуации.</w:t>
      </w:r>
    </w:p>
    <w:p w14:paraId="17DA160A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bCs/>
          <w:sz w:val="24"/>
          <w:szCs w:val="24"/>
        </w:rPr>
      </w:pPr>
      <w:r w:rsidRPr="00531AD1">
        <w:rPr>
          <w:rFonts w:ascii="Arial" w:hAnsi="Arial" w:cs="Arial"/>
          <w:bCs/>
          <w:sz w:val="24"/>
          <w:szCs w:val="24"/>
        </w:rPr>
        <w:t>Принимая во внимание изложенное, и учитывая, с одной стороны, разнородность описанных выше факторов, а с другой стороны, их взаимосвязь и отраслевую интеграцию, представляется целесообразным и наиболее эффективным использование программно-целевого метода решения задачи по достижению высокого уровня развития институтов гражданского общества на территории городского округа Мытищи.</w:t>
      </w:r>
    </w:p>
    <w:p w14:paraId="248C31DC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bCs/>
          <w:sz w:val="24"/>
          <w:szCs w:val="24"/>
        </w:rPr>
      </w:pPr>
      <w:r w:rsidRPr="00531AD1">
        <w:rPr>
          <w:rFonts w:ascii="Arial" w:hAnsi="Arial" w:cs="Arial"/>
          <w:bCs/>
          <w:sz w:val="24"/>
          <w:szCs w:val="24"/>
        </w:rPr>
        <w:t>Публичная власть - динамично развивающееся явление, которое призвано реагировать на изменения в развитии общества, внутренние и внешние вызовы и угрозы, ведущие к нестабильности.</w:t>
      </w:r>
    </w:p>
    <w:p w14:paraId="31618F8D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bCs/>
          <w:sz w:val="24"/>
          <w:szCs w:val="24"/>
        </w:rPr>
      </w:pPr>
      <w:r w:rsidRPr="00531AD1">
        <w:rPr>
          <w:rFonts w:ascii="Arial" w:hAnsi="Arial" w:cs="Arial"/>
          <w:bCs/>
          <w:sz w:val="24"/>
          <w:szCs w:val="24"/>
        </w:rPr>
        <w:t>Публичная власть на местном уровне, обладая внутренней неопределенностью, нередко продуцирует конфликты, в том числе системные.</w:t>
      </w:r>
    </w:p>
    <w:p w14:paraId="06CCEAC5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bCs/>
          <w:sz w:val="24"/>
          <w:szCs w:val="24"/>
        </w:rPr>
      </w:pPr>
      <w:r w:rsidRPr="00531AD1">
        <w:rPr>
          <w:rFonts w:ascii="Arial" w:hAnsi="Arial" w:cs="Arial"/>
          <w:bCs/>
          <w:sz w:val="24"/>
          <w:szCs w:val="24"/>
        </w:rPr>
        <w:t>В связи с этим необходима разработка и внедрение методов открытости органов местного самоуправления путем информационно-методической поддержки.</w:t>
      </w:r>
    </w:p>
    <w:p w14:paraId="7E57332C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bCs/>
          <w:sz w:val="24"/>
          <w:szCs w:val="24"/>
        </w:rPr>
      </w:pPr>
      <w:r w:rsidRPr="00531AD1">
        <w:rPr>
          <w:rFonts w:ascii="Arial" w:hAnsi="Arial" w:cs="Arial"/>
          <w:bCs/>
          <w:sz w:val="24"/>
          <w:szCs w:val="24"/>
        </w:rPr>
        <w:t>В городском округе Мытищи создана разветвленная инфраструктура молодежной политики.</w:t>
      </w:r>
    </w:p>
    <w:p w14:paraId="7253143F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bCs/>
          <w:sz w:val="24"/>
          <w:szCs w:val="24"/>
        </w:rPr>
      </w:pPr>
      <w:r w:rsidRPr="00531AD1">
        <w:rPr>
          <w:rFonts w:ascii="Arial" w:hAnsi="Arial" w:cs="Arial"/>
          <w:bCs/>
          <w:spacing w:val="2"/>
          <w:sz w:val="24"/>
          <w:szCs w:val="24"/>
        </w:rPr>
        <w:t>Молодежь, молодые граждане - социально-демографическая группа лиц в возрасте от 14 до 35 лет включительно (за исключением случаев, предусмотренных частью 3 статьи 6 Федерального закона от 30 декабря 2020 г. N 489-ФЗ "О молодежной политике в Российской Федерации"), имеющих гражданство Российской Федерации</w:t>
      </w:r>
      <w:r w:rsidRPr="00531AD1">
        <w:rPr>
          <w:rFonts w:ascii="Arial" w:hAnsi="Arial" w:cs="Arial"/>
          <w:bCs/>
          <w:sz w:val="24"/>
          <w:szCs w:val="24"/>
        </w:rPr>
        <w:t>.</w:t>
      </w:r>
    </w:p>
    <w:p w14:paraId="783C9910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bCs/>
          <w:sz w:val="24"/>
          <w:szCs w:val="24"/>
        </w:rPr>
      </w:pPr>
      <w:r w:rsidRPr="00531AD1">
        <w:rPr>
          <w:rFonts w:ascii="Arial" w:hAnsi="Arial" w:cs="Arial"/>
          <w:bCs/>
          <w:sz w:val="24"/>
          <w:szCs w:val="24"/>
        </w:rPr>
        <w:t xml:space="preserve">На федеральном уровне в целях реализации молодежной политики утверждены: Федеральный закон от 30 декабря 2020 г. N 489-ФЗ «О молодежной политике в Российской Федерации», Основы государственной молодежной политики Российской Федерации на период до 2025 года (распоряжение Правительства Российской Федерации от 29.11.2014 N 2403-р), Федеральный </w:t>
      </w:r>
      <w:hyperlink r:id="rId8" w:history="1">
        <w:r w:rsidRPr="00531AD1">
          <w:rPr>
            <w:rFonts w:ascii="Arial" w:hAnsi="Arial" w:cs="Arial"/>
            <w:bCs/>
            <w:sz w:val="24"/>
            <w:szCs w:val="24"/>
          </w:rPr>
          <w:t>закон</w:t>
        </w:r>
      </w:hyperlink>
      <w:r w:rsidRPr="00531AD1">
        <w:rPr>
          <w:rFonts w:ascii="Arial" w:hAnsi="Arial" w:cs="Arial"/>
          <w:bCs/>
          <w:sz w:val="24"/>
          <w:szCs w:val="24"/>
        </w:rPr>
        <w:t xml:space="preserve"> от 24.06.1999 N 120-ФЗ "Об основах системы профилактики безнадзорности и правонарушений несовершеннолетних", Федеральный </w:t>
      </w:r>
      <w:hyperlink r:id="rId9" w:history="1">
        <w:r w:rsidRPr="00531AD1">
          <w:rPr>
            <w:rFonts w:ascii="Arial" w:hAnsi="Arial" w:cs="Arial"/>
            <w:bCs/>
            <w:sz w:val="24"/>
            <w:szCs w:val="24"/>
          </w:rPr>
          <w:t>закон</w:t>
        </w:r>
      </w:hyperlink>
      <w:r w:rsidRPr="00531AD1">
        <w:rPr>
          <w:rFonts w:ascii="Arial" w:hAnsi="Arial" w:cs="Arial"/>
          <w:bCs/>
          <w:sz w:val="24"/>
          <w:szCs w:val="24"/>
        </w:rPr>
        <w:t xml:space="preserve"> от 28.06.1995 N 98-ФЗ "О государственной поддержке молодежных и детских общественных объединений", в Московской области - это </w:t>
      </w:r>
      <w:hyperlink r:id="rId10" w:history="1">
        <w:r w:rsidRPr="00531AD1">
          <w:rPr>
            <w:rFonts w:ascii="Arial" w:hAnsi="Arial" w:cs="Arial"/>
            <w:bCs/>
            <w:sz w:val="24"/>
            <w:szCs w:val="24"/>
          </w:rPr>
          <w:t>Закон</w:t>
        </w:r>
      </w:hyperlink>
      <w:r w:rsidRPr="00531AD1">
        <w:rPr>
          <w:rFonts w:ascii="Arial" w:hAnsi="Arial" w:cs="Arial"/>
          <w:bCs/>
          <w:sz w:val="24"/>
          <w:szCs w:val="24"/>
        </w:rPr>
        <w:t xml:space="preserve"> Московской области от 06.07.2021 N 142/2021-ОЗ "О молодежной политике в Московской области", </w:t>
      </w:r>
      <w:hyperlink r:id="rId11" w:history="1">
        <w:r w:rsidRPr="00531AD1">
          <w:rPr>
            <w:rFonts w:ascii="Arial" w:hAnsi="Arial" w:cs="Arial"/>
            <w:bCs/>
            <w:sz w:val="24"/>
            <w:szCs w:val="24"/>
          </w:rPr>
          <w:t>Закон</w:t>
        </w:r>
      </w:hyperlink>
      <w:r w:rsidRPr="00531AD1">
        <w:rPr>
          <w:rFonts w:ascii="Arial" w:hAnsi="Arial" w:cs="Arial"/>
          <w:bCs/>
          <w:sz w:val="24"/>
          <w:szCs w:val="24"/>
        </w:rPr>
        <w:t xml:space="preserve"> Московской области от 13.07.2015 N 114/2015-ОЗ "О патриотическом воспитании в Московской области".</w:t>
      </w:r>
    </w:p>
    <w:p w14:paraId="47C8F578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bCs/>
          <w:sz w:val="24"/>
          <w:szCs w:val="24"/>
        </w:rPr>
      </w:pPr>
      <w:r w:rsidRPr="00531AD1">
        <w:rPr>
          <w:rFonts w:ascii="Arial" w:hAnsi="Arial" w:cs="Arial"/>
          <w:bCs/>
          <w:sz w:val="24"/>
          <w:szCs w:val="24"/>
        </w:rPr>
        <w:t>В части реализации молодежной политики в городском округе Мытищи стоит ряд проблем, требующих решения. Наиболее актуальными среди них являются:</w:t>
      </w:r>
    </w:p>
    <w:p w14:paraId="037DE3C6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bCs/>
          <w:sz w:val="24"/>
          <w:szCs w:val="24"/>
        </w:rPr>
      </w:pPr>
      <w:r w:rsidRPr="00531AD1">
        <w:rPr>
          <w:rFonts w:ascii="Arial" w:hAnsi="Arial" w:cs="Arial"/>
          <w:bCs/>
          <w:sz w:val="24"/>
          <w:szCs w:val="24"/>
        </w:rPr>
        <w:t>- низкая активность молодежи в общественно-политической жизни;</w:t>
      </w:r>
    </w:p>
    <w:p w14:paraId="0F97DAFB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bCs/>
          <w:sz w:val="24"/>
          <w:szCs w:val="24"/>
        </w:rPr>
      </w:pPr>
      <w:r w:rsidRPr="00531AD1">
        <w:rPr>
          <w:rFonts w:ascii="Arial" w:hAnsi="Arial" w:cs="Arial"/>
          <w:bCs/>
          <w:sz w:val="24"/>
          <w:szCs w:val="24"/>
        </w:rPr>
        <w:t>- низкая вовлеченность молодежи во взаимодействие с молодежными общественными организациями и движениями.</w:t>
      </w:r>
    </w:p>
    <w:p w14:paraId="4FB87D90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bCs/>
          <w:sz w:val="24"/>
          <w:szCs w:val="24"/>
        </w:rPr>
      </w:pPr>
      <w:r w:rsidRPr="00531AD1">
        <w:rPr>
          <w:rFonts w:ascii="Arial" w:hAnsi="Arial" w:cs="Arial"/>
          <w:bCs/>
          <w:sz w:val="24"/>
          <w:szCs w:val="24"/>
        </w:rPr>
        <w:t>С учетом вышеназванных проблем для реализации стратегических приоритетов на территории городского округа Мытищи в молодежной политике необходима системная работа, которая может быть обеспечена только при реализации программно-целевого метода.</w:t>
      </w:r>
    </w:p>
    <w:p w14:paraId="248CC801" w14:textId="77777777" w:rsidR="00531AD1" w:rsidRPr="00531AD1" w:rsidRDefault="00531AD1" w:rsidP="00D61467">
      <w:pPr>
        <w:spacing w:after="0" w:line="240" w:lineRule="auto"/>
        <w:jc w:val="center"/>
        <w:outlineLvl w:val="1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14:paraId="47E18330" w14:textId="77777777" w:rsidR="00531AD1" w:rsidRPr="00531AD1" w:rsidRDefault="00531AD1" w:rsidP="00D61467">
      <w:pPr>
        <w:spacing w:after="0" w:line="240" w:lineRule="auto"/>
        <w:ind w:left="360"/>
        <w:jc w:val="center"/>
        <w:outlineLvl w:val="1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531AD1">
        <w:rPr>
          <w:rFonts w:ascii="Arial" w:eastAsiaTheme="minorEastAsia" w:hAnsi="Arial" w:cs="Arial"/>
          <w:sz w:val="24"/>
          <w:szCs w:val="24"/>
          <w:lang w:eastAsia="ru-RU"/>
        </w:rPr>
        <w:t xml:space="preserve">3. Прогноз развития системы информирования и создания доступной современной </w:t>
      </w:r>
      <w:proofErr w:type="spellStart"/>
      <w:r w:rsidRPr="00531AD1">
        <w:rPr>
          <w:rFonts w:ascii="Arial" w:eastAsiaTheme="minorEastAsia" w:hAnsi="Arial" w:cs="Arial"/>
          <w:sz w:val="24"/>
          <w:szCs w:val="24"/>
          <w:lang w:eastAsia="ru-RU"/>
        </w:rPr>
        <w:t>медиасреды</w:t>
      </w:r>
      <w:proofErr w:type="spellEnd"/>
    </w:p>
    <w:p w14:paraId="3172A473" w14:textId="77777777" w:rsidR="00531AD1" w:rsidRPr="00531AD1" w:rsidRDefault="00531AD1" w:rsidP="00D61467">
      <w:pPr>
        <w:pStyle w:val="a6"/>
        <w:jc w:val="center"/>
        <w:outlineLvl w:val="1"/>
        <w:rPr>
          <w:rFonts w:eastAsiaTheme="minorEastAsia"/>
          <w:sz w:val="24"/>
          <w:szCs w:val="24"/>
          <w:lang w:eastAsia="ru-RU"/>
        </w:rPr>
      </w:pPr>
      <w:r w:rsidRPr="00531AD1">
        <w:rPr>
          <w:rFonts w:eastAsiaTheme="minorEastAsia"/>
          <w:sz w:val="24"/>
          <w:szCs w:val="24"/>
          <w:lang w:eastAsia="ru-RU"/>
        </w:rPr>
        <w:t>с учетом реализации мероприятий муниципальной подпрограммы, включая возможные варианты решения проблемы,</w:t>
      </w:r>
    </w:p>
    <w:p w14:paraId="161BABB8" w14:textId="77777777" w:rsidR="00531AD1" w:rsidRPr="00531AD1" w:rsidRDefault="00531AD1" w:rsidP="00D61467">
      <w:pPr>
        <w:pStyle w:val="a6"/>
        <w:jc w:val="center"/>
        <w:outlineLvl w:val="1"/>
        <w:rPr>
          <w:rFonts w:eastAsiaTheme="minorEastAsia"/>
          <w:sz w:val="24"/>
          <w:szCs w:val="24"/>
          <w:lang w:eastAsia="ru-RU"/>
        </w:rPr>
      </w:pPr>
      <w:r w:rsidRPr="00531AD1">
        <w:rPr>
          <w:rFonts w:eastAsiaTheme="minorEastAsia"/>
          <w:sz w:val="24"/>
          <w:szCs w:val="24"/>
          <w:lang w:eastAsia="ru-RU"/>
        </w:rPr>
        <w:t>оценку преимуществ и рисков, возникающих при выборе различных вариантов решения проблемы</w:t>
      </w:r>
    </w:p>
    <w:p w14:paraId="3E976073" w14:textId="77777777" w:rsidR="00531AD1" w:rsidRPr="00531AD1" w:rsidRDefault="00531AD1" w:rsidP="00D61467">
      <w:pPr>
        <w:spacing w:after="0" w:line="240" w:lineRule="auto"/>
        <w:ind w:right="113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505BF4DE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sz w:val="24"/>
          <w:szCs w:val="24"/>
        </w:rPr>
      </w:pPr>
      <w:r w:rsidRPr="00531AD1">
        <w:rPr>
          <w:rFonts w:ascii="Arial" w:hAnsi="Arial" w:cs="Arial"/>
          <w:sz w:val="24"/>
          <w:szCs w:val="24"/>
        </w:rPr>
        <w:t>Реализация муниципальной программы к 2027 году позволит создать инфраструктуру для развития институтов гражданского общества и местного самоуправления, усовершенствовать инфраструктуру молодежной политики, оптимизировать и модернизировать систему информирования населения городского округа Мытищи о деятельности органов местного самоуправления, а также механизм взаимодействия между гражданским обществом и властью.</w:t>
      </w:r>
    </w:p>
    <w:p w14:paraId="72CDC15C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sz w:val="24"/>
          <w:szCs w:val="24"/>
        </w:rPr>
      </w:pPr>
      <w:r w:rsidRPr="00531AD1">
        <w:rPr>
          <w:rFonts w:ascii="Arial" w:hAnsi="Arial" w:cs="Arial"/>
          <w:sz w:val="24"/>
          <w:szCs w:val="24"/>
        </w:rPr>
        <w:t>Осуществление мероприятий муниципальной программы приведет к консолидации информационного и общественно-политического пространства городского округа Мытищи со следующими характеристиками эффективности:</w:t>
      </w:r>
    </w:p>
    <w:p w14:paraId="5A7FE905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sz w:val="24"/>
          <w:szCs w:val="24"/>
        </w:rPr>
      </w:pPr>
      <w:r w:rsidRPr="00531AD1">
        <w:rPr>
          <w:rFonts w:ascii="Arial" w:hAnsi="Arial" w:cs="Arial"/>
          <w:sz w:val="24"/>
          <w:szCs w:val="24"/>
        </w:rPr>
        <w:t>- оперативность доведения до населения информации о деятельности органов местного самоуправления городского округа Мытищи и экономическом развитии;</w:t>
      </w:r>
    </w:p>
    <w:p w14:paraId="781B55BB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sz w:val="24"/>
          <w:szCs w:val="24"/>
        </w:rPr>
      </w:pPr>
      <w:r w:rsidRPr="00531AD1">
        <w:rPr>
          <w:rFonts w:ascii="Arial" w:hAnsi="Arial" w:cs="Arial"/>
          <w:sz w:val="24"/>
          <w:szCs w:val="24"/>
        </w:rPr>
        <w:t>- доведение до жителей информации о важных и значимых событиях на территории городского округа Мытищи;</w:t>
      </w:r>
    </w:p>
    <w:p w14:paraId="4BB4DCDF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sz w:val="24"/>
          <w:szCs w:val="24"/>
        </w:rPr>
      </w:pPr>
      <w:r w:rsidRPr="00531AD1">
        <w:rPr>
          <w:rFonts w:ascii="Arial" w:hAnsi="Arial" w:cs="Arial"/>
          <w:sz w:val="24"/>
          <w:szCs w:val="24"/>
        </w:rPr>
        <w:t>- внедрение современных и эффективных методов гражданского участия в процесс принятия решений органами местного самоуправления городского округа Мытищи;</w:t>
      </w:r>
    </w:p>
    <w:p w14:paraId="748A2D40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sz w:val="24"/>
          <w:szCs w:val="24"/>
        </w:rPr>
      </w:pPr>
      <w:r w:rsidRPr="00531AD1">
        <w:rPr>
          <w:rFonts w:ascii="Arial" w:hAnsi="Arial" w:cs="Arial"/>
          <w:sz w:val="24"/>
          <w:szCs w:val="24"/>
        </w:rPr>
        <w:t>- охват молодых жителей городского округа Мытищи мероприятиями по гражданско-патриотическому воспитанию;</w:t>
      </w:r>
    </w:p>
    <w:p w14:paraId="73F6F312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sz w:val="24"/>
          <w:szCs w:val="24"/>
        </w:rPr>
      </w:pPr>
      <w:r w:rsidRPr="00531AD1">
        <w:rPr>
          <w:rFonts w:ascii="Arial" w:hAnsi="Arial" w:cs="Arial"/>
          <w:sz w:val="24"/>
          <w:szCs w:val="24"/>
        </w:rPr>
        <w:t>- формирование эффективной системы выявления, поддержки и развития способностей и талантов у детей и молодежи;</w:t>
      </w:r>
    </w:p>
    <w:p w14:paraId="63D7FF6F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sz w:val="24"/>
          <w:szCs w:val="24"/>
        </w:rPr>
      </w:pPr>
      <w:r w:rsidRPr="00531AD1">
        <w:rPr>
          <w:rFonts w:ascii="Arial" w:hAnsi="Arial" w:cs="Arial"/>
          <w:sz w:val="24"/>
          <w:szCs w:val="24"/>
        </w:rPr>
        <w:t>- повышение уровня вовлеченности граждан в добровольческую (волонтерскую) деятельность;</w:t>
      </w:r>
    </w:p>
    <w:p w14:paraId="706F35F0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sz w:val="24"/>
          <w:szCs w:val="24"/>
        </w:rPr>
      </w:pPr>
      <w:r w:rsidRPr="00531AD1">
        <w:rPr>
          <w:rFonts w:ascii="Arial" w:hAnsi="Arial" w:cs="Arial"/>
          <w:sz w:val="24"/>
          <w:szCs w:val="24"/>
        </w:rPr>
        <w:t>- достижение высокого профессионального уровня специалистами, занятыми в сфере работы с молодежью.</w:t>
      </w:r>
    </w:p>
    <w:p w14:paraId="7575389D" w14:textId="77777777" w:rsidR="00531AD1" w:rsidRPr="00531AD1" w:rsidRDefault="00531AD1" w:rsidP="00D61467">
      <w:pPr>
        <w:spacing w:after="0" w:line="240" w:lineRule="auto"/>
        <w:ind w:left="113" w:right="113" w:firstLine="709"/>
        <w:jc w:val="both"/>
        <w:rPr>
          <w:rFonts w:ascii="Arial" w:hAnsi="Arial" w:cs="Arial"/>
          <w:sz w:val="24"/>
          <w:szCs w:val="24"/>
        </w:rPr>
      </w:pPr>
      <w:r w:rsidRPr="00531AD1">
        <w:rPr>
          <w:rFonts w:ascii="Arial" w:hAnsi="Arial" w:cs="Arial"/>
          <w:sz w:val="24"/>
          <w:szCs w:val="24"/>
        </w:rPr>
        <w:t>В результате осуществления мероприятий муниципальной программы повысится качество жизни на территории городского округа Мытищи для всех категорий и групп населения, расширится участие общественных организаций и молодежи в общественно-политической жизни округа.</w:t>
      </w:r>
    </w:p>
    <w:p w14:paraId="2D09C5C3" w14:textId="77777777" w:rsidR="00531AD1" w:rsidRPr="00531AD1" w:rsidRDefault="00531AD1" w:rsidP="00D61467">
      <w:pPr>
        <w:spacing w:after="0" w:line="240" w:lineRule="auto"/>
        <w:ind w:left="113" w:right="113"/>
        <w:rPr>
          <w:rFonts w:ascii="Arial" w:hAnsi="Arial" w:cs="Arial"/>
          <w:sz w:val="24"/>
          <w:szCs w:val="24"/>
          <w:lang w:eastAsia="ru-RU"/>
        </w:rPr>
      </w:pPr>
    </w:p>
    <w:p w14:paraId="5C4FAAEE" w14:textId="152A23A0" w:rsidR="00E61180" w:rsidRPr="00531AD1" w:rsidRDefault="00E61180" w:rsidP="00D6146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5F924E4" w14:textId="77777777" w:rsidR="00531AD1" w:rsidRPr="00531AD1" w:rsidRDefault="00531AD1" w:rsidP="00D6146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43433B70" w14:textId="77777777" w:rsidR="00531AD1" w:rsidRPr="00531AD1" w:rsidRDefault="00531AD1" w:rsidP="00D61467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531AD1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4. Показатели реализации </w:t>
      </w:r>
      <w:proofErr w:type="gramStart"/>
      <w:r w:rsidRPr="00531AD1">
        <w:rPr>
          <w:rFonts w:ascii="Arial" w:eastAsiaTheme="minorEastAsia" w:hAnsi="Arial" w:cs="Arial"/>
          <w:bCs/>
          <w:sz w:val="24"/>
          <w:szCs w:val="24"/>
          <w:lang w:eastAsia="ru-RU"/>
        </w:rPr>
        <w:t>муниципальной  программы</w:t>
      </w:r>
      <w:proofErr w:type="gramEnd"/>
      <w:r w:rsidRPr="00531AD1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городского округа Мытищи </w:t>
      </w:r>
    </w:p>
    <w:p w14:paraId="054C1401" w14:textId="77777777" w:rsidR="00531AD1" w:rsidRPr="00531AD1" w:rsidRDefault="00531AD1" w:rsidP="00D61467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1AD1">
        <w:rPr>
          <w:rFonts w:ascii="Arial" w:eastAsiaTheme="minorEastAsia" w:hAnsi="Arial" w:cs="Arial"/>
          <w:bCs/>
          <w:sz w:val="24"/>
          <w:szCs w:val="24"/>
          <w:lang w:eastAsia="ru-RU"/>
        </w:rPr>
        <w:t>«</w:t>
      </w:r>
      <w:r w:rsidRPr="00531AD1">
        <w:rPr>
          <w:rFonts w:ascii="Arial" w:hAnsi="Arial" w:cs="Arial"/>
          <w:sz w:val="24"/>
          <w:szCs w:val="24"/>
        </w:rPr>
        <w:t>Развитие институтов гражданского общества, повышение эффективности местного самоуправления</w:t>
      </w:r>
    </w:p>
    <w:p w14:paraId="52A81572" w14:textId="77777777" w:rsidR="00531AD1" w:rsidRPr="00531AD1" w:rsidRDefault="00531AD1" w:rsidP="00D61467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1AD1">
        <w:rPr>
          <w:rFonts w:ascii="Arial" w:hAnsi="Arial" w:cs="Arial"/>
          <w:sz w:val="24"/>
          <w:szCs w:val="24"/>
        </w:rPr>
        <w:t>и реализации молодежной политики»</w:t>
      </w:r>
    </w:p>
    <w:p w14:paraId="154BA144" w14:textId="77777777" w:rsidR="00531AD1" w:rsidRPr="00531AD1" w:rsidRDefault="00531AD1" w:rsidP="00D61467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531AD1">
        <w:rPr>
          <w:rFonts w:ascii="Arial" w:eastAsiaTheme="minorEastAsia" w:hAnsi="Arial" w:cs="Arial"/>
          <w:bCs/>
          <w:sz w:val="24"/>
          <w:szCs w:val="24"/>
          <w:lang w:eastAsia="ru-RU"/>
        </w:rPr>
        <w:t>»</w:t>
      </w:r>
    </w:p>
    <w:p w14:paraId="117661EE" w14:textId="77777777" w:rsidR="00531AD1" w:rsidRPr="00531AD1" w:rsidRDefault="00531AD1" w:rsidP="00D61467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tbl>
      <w:tblPr>
        <w:tblW w:w="150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532"/>
        <w:gridCol w:w="1386"/>
        <w:gridCol w:w="51"/>
        <w:gridCol w:w="1163"/>
        <w:gridCol w:w="113"/>
        <w:gridCol w:w="1134"/>
        <w:gridCol w:w="28"/>
        <w:gridCol w:w="993"/>
        <w:gridCol w:w="992"/>
        <w:gridCol w:w="992"/>
        <w:gridCol w:w="992"/>
        <w:gridCol w:w="851"/>
        <w:gridCol w:w="1698"/>
        <w:gridCol w:w="69"/>
        <w:gridCol w:w="1210"/>
      </w:tblGrid>
      <w:tr w:rsidR="00531AD1" w:rsidRPr="00531AD1" w14:paraId="0533C311" w14:textId="77777777" w:rsidTr="00531AD1">
        <w:trPr>
          <w:trHeight w:val="1002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7B21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7F2E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E338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Тип</w:t>
            </w:r>
          </w:p>
          <w:p w14:paraId="521B90F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3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451A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D674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8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0196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BAC5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ЦИО, ГО за достижение показателя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F2BE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531AD1" w:rsidRPr="00531AD1" w14:paraId="4A7BAED4" w14:textId="77777777" w:rsidTr="00531AD1">
        <w:trPr>
          <w:trHeight w:val="1002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F129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99D5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54AE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739F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86FF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CDE8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2B66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CEFA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1B54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42AB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7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700E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B4D2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66DB86B8" w14:textId="77777777" w:rsidTr="00531AD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ED6C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363D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B1CF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3A12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A121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4A35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A45A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EC85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9C0E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A0FF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383D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4EA4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531AD1" w:rsidRPr="00531AD1" w14:paraId="1A6F882D" w14:textId="77777777" w:rsidTr="00531AD1">
        <w:trPr>
          <w:trHeight w:val="1052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C292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34449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Обеспечение населения городского округа Мытищи информацией о деятельности органов местного самоуправления городского округа Мытищи, социально-экономических и общественных процессах, происходящих на территории муниципалитета, создание доступной современной </w:t>
            </w:r>
            <w:proofErr w:type="spellStart"/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, создание общего рекламного пространства на территории городского округа Мытищи </w:t>
            </w:r>
          </w:p>
        </w:tc>
      </w:tr>
      <w:tr w:rsidR="00531AD1" w:rsidRPr="00531AD1" w14:paraId="1C04FCC3" w14:textId="77777777" w:rsidTr="00531AD1">
        <w:trPr>
          <w:trHeight w:val="127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C7F02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DEC8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Уровень информированности  населения в средствах массовой информации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9DF6" w14:textId="77777777" w:rsidR="00531AD1" w:rsidRPr="00531AD1" w:rsidRDefault="00531AD1" w:rsidP="00D61467">
            <w:pPr>
              <w:spacing w:after="0" w:line="240" w:lineRule="auto"/>
              <w:ind w:left="60" w:right="6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FFB126" w14:textId="77777777" w:rsidR="00531AD1" w:rsidRPr="00531AD1" w:rsidRDefault="00531AD1" w:rsidP="00D61467">
            <w:pPr>
              <w:spacing w:after="0" w:line="240" w:lineRule="auto"/>
              <w:ind w:left="60" w:right="6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3BBCE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B737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196BE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4C8AC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75C22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A6FAD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F0B57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Подразделение пресс-службы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6E36A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1.01.02, 1.01.03,</w:t>
            </w:r>
          </w:p>
          <w:p w14:paraId="3D34574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1.01.04, 1.01.05</w:t>
            </w:r>
          </w:p>
        </w:tc>
      </w:tr>
      <w:tr w:rsidR="00531AD1" w:rsidRPr="00531AD1" w14:paraId="61B20378" w14:textId="77777777" w:rsidTr="00531AD1">
        <w:trPr>
          <w:trHeight w:val="139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80A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EBE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информированности  населения  в социальных сетях и мессенджерах.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BB55" w14:textId="77777777" w:rsidR="00531AD1" w:rsidRPr="00531AD1" w:rsidRDefault="00531AD1" w:rsidP="00D61467">
            <w:pPr>
              <w:spacing w:after="0" w:line="240" w:lineRule="auto"/>
              <w:ind w:left="60" w:right="6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A3B2" w14:textId="77777777" w:rsidR="00531AD1" w:rsidRPr="00531AD1" w:rsidRDefault="00531AD1" w:rsidP="00D61467">
            <w:pPr>
              <w:spacing w:after="0" w:line="240" w:lineRule="auto"/>
              <w:ind w:left="60" w:right="6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81D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B67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5EA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21E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8B9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06E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101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965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Подразделение пресс-службы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D5E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1.01.01</w:t>
            </w:r>
          </w:p>
          <w:p w14:paraId="59991B1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531AD1" w:rsidRPr="00531AD1" w14:paraId="34921D2A" w14:textId="77777777" w:rsidTr="00531AD1">
        <w:trPr>
          <w:trHeight w:val="139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0DE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162F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0827" w14:textId="77777777" w:rsidR="00531AD1" w:rsidRPr="00531AD1" w:rsidRDefault="00531AD1" w:rsidP="00D61467">
            <w:pPr>
              <w:spacing w:after="0" w:line="240" w:lineRule="auto"/>
              <w:ind w:left="60" w:right="6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9C68" w14:textId="77777777" w:rsidR="00531AD1" w:rsidRPr="00531AD1" w:rsidRDefault="00531AD1" w:rsidP="00D61467">
            <w:pPr>
              <w:spacing w:after="0" w:line="240" w:lineRule="auto"/>
              <w:ind w:left="60" w:right="6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0C4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2EF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D42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C42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5DD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B76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0B3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Отел информационной политики в сфере  градостроительства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E91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1.07.01</w:t>
            </w:r>
          </w:p>
          <w:p w14:paraId="46CCB0C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1.07.02</w:t>
            </w:r>
          </w:p>
          <w:p w14:paraId="35A5CC0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1.07.03</w:t>
            </w:r>
          </w:p>
        </w:tc>
      </w:tr>
      <w:tr w:rsidR="00531AD1" w:rsidRPr="00531AD1" w14:paraId="54AB34C1" w14:textId="77777777" w:rsidTr="00531AD1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933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D52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Определение уровня удовлетворенности населения деятельностью органов местного самоуправления городского округа Мытищи</w:t>
            </w:r>
          </w:p>
        </w:tc>
      </w:tr>
      <w:tr w:rsidR="00531AD1" w:rsidRPr="00531AD1" w14:paraId="3C7B1492" w14:textId="77777777" w:rsidTr="00531AD1">
        <w:trPr>
          <w:trHeight w:val="15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B14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7AA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реализованных проектов </w:t>
            </w:r>
            <w:r w:rsidRPr="00531AD1">
              <w:rPr>
                <w:rFonts w:ascii="Arial" w:hAnsi="Arial" w:cs="Arial"/>
                <w:sz w:val="24"/>
                <w:szCs w:val="24"/>
              </w:rPr>
              <w:t>инициативного бюджетирования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общего числа заявленных проектов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AAB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E13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AD3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D87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43F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3D4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2DC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FD3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2ED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общественных 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коммункаций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3AA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3.01.01</w:t>
            </w:r>
          </w:p>
        </w:tc>
      </w:tr>
      <w:tr w:rsidR="00531AD1" w:rsidRPr="00531AD1" w14:paraId="2A3C8F8C" w14:textId="77777777" w:rsidTr="00531AD1">
        <w:trPr>
          <w:trHeight w:val="9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F5F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BEC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Создание условий для гражданского и патриотического воспитания молодежи, поддержка молодежных инициатив, вовлечение подрастающего поколения в научно-техническую и творческую деятельность, поддержка молодежных предпринимательских инициатив и совершенствование методов и форм работы с молодежью</w:t>
            </w:r>
          </w:p>
        </w:tc>
      </w:tr>
      <w:tr w:rsidR="00531AD1" w:rsidRPr="00531AD1" w14:paraId="6C519BEE" w14:textId="77777777" w:rsidTr="00531AD1">
        <w:trPr>
          <w:trHeight w:val="24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B5D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CE7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0D7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69D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230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15F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53F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086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C01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05E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5CC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Управление молодежной политики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AFB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4.01.01,</w:t>
            </w:r>
          </w:p>
          <w:p w14:paraId="4AF7BC6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4.02.01,</w:t>
            </w:r>
          </w:p>
          <w:p w14:paraId="1D03626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4.02.02</w:t>
            </w:r>
          </w:p>
          <w:p w14:paraId="25E20E7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08ED0582" w14:textId="77777777" w:rsidTr="00531AD1">
        <w:trPr>
          <w:trHeight w:val="5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FC3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7C1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Развитие и распространение добровольческой (волонтерской) деятельности в городском округе Мытищи</w:t>
            </w:r>
          </w:p>
        </w:tc>
      </w:tr>
      <w:tr w:rsidR="00531AD1" w:rsidRPr="00531AD1" w14:paraId="686D69BB" w14:textId="77777777" w:rsidTr="00531AD1">
        <w:trPr>
          <w:trHeight w:val="39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FCB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733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</w:rPr>
              <w:t>волонтерства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</w:rPr>
              <w:t>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Мытищи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A99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521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Млн.</w:t>
            </w:r>
            <w:r w:rsidRPr="00531AD1">
              <w:rPr>
                <w:rFonts w:ascii="Arial" w:hAnsi="Arial" w:cs="Arial"/>
                <w:sz w:val="24"/>
                <w:szCs w:val="24"/>
              </w:rPr>
              <w:br/>
              <w:t>человек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B5D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0,047463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B42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0,047463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F4B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0,047 463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D5D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0,047463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A6F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0,047463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1F9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0,047463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8C8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МБУ «Молодежный центр «Импульс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C27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5.01.01</w:t>
            </w:r>
          </w:p>
        </w:tc>
      </w:tr>
      <w:tr w:rsidR="00531AD1" w:rsidRPr="00531AD1" w14:paraId="3A547623" w14:textId="77777777" w:rsidTr="00531AD1">
        <w:trPr>
          <w:trHeight w:val="16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19C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CD6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Доля граждан, занимающихся добровольческой (волонтерской) деятельностью в городском округе Московской 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</w:rPr>
              <w:t>обасти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4BB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BC3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6DA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F61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8AD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CE1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C5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DE7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8BC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МБУ «Молодежный центр «Импульс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C6E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5.01.01</w:t>
            </w:r>
          </w:p>
        </w:tc>
      </w:tr>
    </w:tbl>
    <w:p w14:paraId="74EBDFF0" w14:textId="30C388BE" w:rsidR="00531AD1" w:rsidRDefault="00531AD1" w:rsidP="00D61467">
      <w:pPr>
        <w:pStyle w:val="ConsPlusNormal"/>
        <w:jc w:val="center"/>
        <w:rPr>
          <w:rFonts w:eastAsiaTheme="minorEastAsia"/>
          <w:sz w:val="24"/>
          <w:szCs w:val="24"/>
        </w:rPr>
      </w:pPr>
      <w:bookmarkStart w:id="2" w:name="P760"/>
      <w:bookmarkEnd w:id="2"/>
    </w:p>
    <w:p w14:paraId="1389D2E3" w14:textId="77777777" w:rsidR="00531AD1" w:rsidRPr="00531AD1" w:rsidRDefault="00531AD1" w:rsidP="00D61467">
      <w:pPr>
        <w:pStyle w:val="ConsPlusNormal"/>
        <w:rPr>
          <w:sz w:val="24"/>
          <w:szCs w:val="24"/>
        </w:rPr>
      </w:pPr>
    </w:p>
    <w:p w14:paraId="296C0A1C" w14:textId="77777777" w:rsidR="00531AD1" w:rsidRPr="00531AD1" w:rsidRDefault="00531AD1" w:rsidP="00D6146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531AD1">
        <w:rPr>
          <w:rFonts w:ascii="Arial" w:eastAsiaTheme="minorEastAsia" w:hAnsi="Arial" w:cs="Arial"/>
          <w:sz w:val="24"/>
          <w:szCs w:val="24"/>
          <w:lang w:eastAsia="ru-RU"/>
        </w:rPr>
        <w:t xml:space="preserve">5. Методики расчета значений показателей реализации </w:t>
      </w:r>
      <w:proofErr w:type="gramStart"/>
      <w:r w:rsidRPr="00531AD1">
        <w:rPr>
          <w:rFonts w:ascii="Arial" w:eastAsiaTheme="minorEastAsia" w:hAnsi="Arial" w:cs="Arial"/>
          <w:sz w:val="24"/>
          <w:szCs w:val="24"/>
          <w:lang w:eastAsia="ru-RU"/>
        </w:rPr>
        <w:t>муниципальной  программы</w:t>
      </w:r>
      <w:proofErr w:type="gramEnd"/>
      <w:r w:rsidRPr="00531AD1">
        <w:rPr>
          <w:rFonts w:ascii="Arial" w:eastAsiaTheme="minorEastAsia" w:hAnsi="Arial" w:cs="Arial"/>
          <w:sz w:val="24"/>
          <w:szCs w:val="24"/>
          <w:lang w:eastAsia="ru-RU"/>
        </w:rPr>
        <w:t xml:space="preserve"> городского округа Мытищи</w:t>
      </w:r>
    </w:p>
    <w:p w14:paraId="30CC9E21" w14:textId="77777777" w:rsidR="00531AD1" w:rsidRPr="00531AD1" w:rsidRDefault="00531AD1" w:rsidP="00D61467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1AD1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Pr="00531AD1">
        <w:rPr>
          <w:rFonts w:ascii="Arial" w:hAnsi="Arial" w:cs="Arial"/>
          <w:sz w:val="24"/>
          <w:szCs w:val="24"/>
        </w:rPr>
        <w:t>«Развитие институтов гражданского общества, повышение эффективности местного самоуправления</w:t>
      </w:r>
    </w:p>
    <w:p w14:paraId="34DB162E" w14:textId="77777777" w:rsidR="00531AD1" w:rsidRPr="00531AD1" w:rsidRDefault="00531AD1" w:rsidP="00D61467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1AD1">
        <w:rPr>
          <w:rFonts w:ascii="Arial" w:hAnsi="Arial" w:cs="Arial"/>
          <w:sz w:val="24"/>
          <w:szCs w:val="24"/>
        </w:rPr>
        <w:t>и реализации молодежной политики»</w:t>
      </w:r>
      <w:r w:rsidRPr="00531AD1">
        <w:rPr>
          <w:rFonts w:ascii="Arial" w:eastAsiaTheme="minorEastAsia" w:hAnsi="Arial" w:cs="Arial"/>
          <w:sz w:val="24"/>
          <w:szCs w:val="24"/>
          <w:lang w:eastAsia="ru-RU"/>
        </w:rPr>
        <w:t>»</w:t>
      </w:r>
    </w:p>
    <w:p w14:paraId="53EEB368" w14:textId="77777777" w:rsidR="00531AD1" w:rsidRPr="00531AD1" w:rsidRDefault="00531AD1" w:rsidP="00D61467">
      <w:pPr>
        <w:spacing w:after="0" w:line="240" w:lineRule="auto"/>
        <w:ind w:left="2832" w:firstLine="708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Style w:val="140"/>
        <w:tblW w:w="15163" w:type="dxa"/>
        <w:tblLayout w:type="fixed"/>
        <w:tblLook w:val="04A0" w:firstRow="1" w:lastRow="0" w:firstColumn="1" w:lastColumn="0" w:noHBand="0" w:noVBand="1"/>
      </w:tblPr>
      <w:tblGrid>
        <w:gridCol w:w="805"/>
        <w:gridCol w:w="2989"/>
        <w:gridCol w:w="1701"/>
        <w:gridCol w:w="4678"/>
        <w:gridCol w:w="3543"/>
        <w:gridCol w:w="1447"/>
      </w:tblGrid>
      <w:tr w:rsidR="00531AD1" w:rsidRPr="00531AD1" w14:paraId="2D521DF8" w14:textId="77777777" w:rsidTr="00531AD1">
        <w:trPr>
          <w:trHeight w:val="470"/>
        </w:trPr>
        <w:tc>
          <w:tcPr>
            <w:tcW w:w="805" w:type="dxa"/>
            <w:hideMark/>
          </w:tcPr>
          <w:p w14:paraId="07658EAD" w14:textId="77777777" w:rsidR="00531AD1" w:rsidRPr="00531AD1" w:rsidRDefault="00531AD1" w:rsidP="00D61467">
            <w:pPr>
              <w:spacing w:after="0" w:line="240" w:lineRule="auto"/>
              <w:ind w:right="-172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 xml:space="preserve">№ </w:t>
            </w: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989" w:type="dxa"/>
            <w:hideMark/>
          </w:tcPr>
          <w:p w14:paraId="5E1F39EB" w14:textId="77777777" w:rsidR="00531AD1" w:rsidRPr="00531AD1" w:rsidRDefault="00531AD1" w:rsidP="00D61467">
            <w:pPr>
              <w:spacing w:after="0" w:line="240" w:lineRule="auto"/>
              <w:ind w:right="-172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hideMark/>
          </w:tcPr>
          <w:p w14:paraId="6EFDD99D" w14:textId="77777777" w:rsidR="00531AD1" w:rsidRPr="00531AD1" w:rsidRDefault="00531AD1" w:rsidP="00D61467">
            <w:pPr>
              <w:spacing w:after="0" w:line="240" w:lineRule="auto"/>
              <w:ind w:right="-172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Единица</w:t>
            </w:r>
          </w:p>
          <w:p w14:paraId="1B9255CC" w14:textId="77777777" w:rsidR="00531AD1" w:rsidRPr="00531AD1" w:rsidRDefault="00531AD1" w:rsidP="00D61467">
            <w:pPr>
              <w:spacing w:after="0" w:line="240" w:lineRule="auto"/>
              <w:ind w:right="-172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 xml:space="preserve"> измерения</w:t>
            </w:r>
          </w:p>
        </w:tc>
        <w:tc>
          <w:tcPr>
            <w:tcW w:w="4678" w:type="dxa"/>
            <w:hideMark/>
          </w:tcPr>
          <w:p w14:paraId="57F22D07" w14:textId="77777777" w:rsidR="00531AD1" w:rsidRPr="00531AD1" w:rsidRDefault="00531AD1" w:rsidP="00D61467">
            <w:pPr>
              <w:spacing w:after="0" w:line="240" w:lineRule="auto"/>
              <w:ind w:right="-172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Порядок расчета</w:t>
            </w:r>
          </w:p>
        </w:tc>
        <w:tc>
          <w:tcPr>
            <w:tcW w:w="3543" w:type="dxa"/>
            <w:hideMark/>
          </w:tcPr>
          <w:p w14:paraId="00B64F0C" w14:textId="77777777" w:rsidR="00531AD1" w:rsidRPr="00531AD1" w:rsidRDefault="00531AD1" w:rsidP="00D61467">
            <w:pPr>
              <w:spacing w:after="0" w:line="240" w:lineRule="auto"/>
              <w:ind w:right="-172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Источник данных</w:t>
            </w:r>
          </w:p>
        </w:tc>
        <w:tc>
          <w:tcPr>
            <w:tcW w:w="1447" w:type="dxa"/>
            <w:hideMark/>
          </w:tcPr>
          <w:p w14:paraId="6D03293E" w14:textId="77777777" w:rsidR="00531AD1" w:rsidRPr="00531AD1" w:rsidRDefault="00531AD1" w:rsidP="00D61467">
            <w:pPr>
              <w:spacing w:after="0" w:line="240" w:lineRule="auto"/>
              <w:ind w:right="-172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Периодичность представления</w:t>
            </w:r>
          </w:p>
        </w:tc>
      </w:tr>
      <w:tr w:rsidR="00531AD1" w:rsidRPr="00531AD1" w14:paraId="2260FEAD" w14:textId="77777777" w:rsidTr="00531AD1">
        <w:trPr>
          <w:trHeight w:val="419"/>
        </w:trPr>
        <w:tc>
          <w:tcPr>
            <w:tcW w:w="805" w:type="dxa"/>
            <w:hideMark/>
          </w:tcPr>
          <w:p w14:paraId="42548E6E" w14:textId="77777777" w:rsidR="00531AD1" w:rsidRPr="00531AD1" w:rsidRDefault="00531AD1" w:rsidP="00D61467">
            <w:pPr>
              <w:spacing w:after="0" w:line="240" w:lineRule="auto"/>
              <w:ind w:right="-172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2989" w:type="dxa"/>
            <w:hideMark/>
          </w:tcPr>
          <w:p w14:paraId="40E8FBE9" w14:textId="77777777" w:rsidR="00531AD1" w:rsidRPr="00531AD1" w:rsidRDefault="00531AD1" w:rsidP="00D61467">
            <w:pPr>
              <w:spacing w:after="0" w:line="240" w:lineRule="auto"/>
              <w:ind w:right="-172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4514ED57" w14:textId="77777777" w:rsidR="00531AD1" w:rsidRPr="00531AD1" w:rsidRDefault="00531AD1" w:rsidP="00D61467">
            <w:pPr>
              <w:spacing w:after="0" w:line="240" w:lineRule="auto"/>
              <w:ind w:right="-172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4678" w:type="dxa"/>
            <w:hideMark/>
          </w:tcPr>
          <w:p w14:paraId="4EE1F853" w14:textId="77777777" w:rsidR="00531AD1" w:rsidRPr="00531AD1" w:rsidRDefault="00531AD1" w:rsidP="00D61467">
            <w:pPr>
              <w:spacing w:after="0" w:line="240" w:lineRule="auto"/>
              <w:ind w:right="-172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3543" w:type="dxa"/>
            <w:hideMark/>
          </w:tcPr>
          <w:p w14:paraId="4E005A33" w14:textId="77777777" w:rsidR="00531AD1" w:rsidRPr="00531AD1" w:rsidRDefault="00531AD1" w:rsidP="00D61467">
            <w:pPr>
              <w:spacing w:after="0" w:line="240" w:lineRule="auto"/>
              <w:ind w:right="-172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1447" w:type="dxa"/>
            <w:hideMark/>
          </w:tcPr>
          <w:p w14:paraId="7E912C64" w14:textId="77777777" w:rsidR="00531AD1" w:rsidRPr="00531AD1" w:rsidRDefault="00531AD1" w:rsidP="00D61467">
            <w:pPr>
              <w:spacing w:after="0" w:line="240" w:lineRule="auto"/>
              <w:ind w:right="-172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</w:tr>
      <w:tr w:rsidR="00531AD1" w:rsidRPr="00531AD1" w14:paraId="2B3194A4" w14:textId="77777777" w:rsidTr="00531AD1">
        <w:trPr>
          <w:trHeight w:val="2081"/>
        </w:trPr>
        <w:tc>
          <w:tcPr>
            <w:tcW w:w="805" w:type="dxa"/>
            <w:hideMark/>
          </w:tcPr>
          <w:p w14:paraId="7E17008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14:paraId="537CE28F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информированности населения в средствах массовой информации</w:t>
            </w:r>
          </w:p>
        </w:tc>
        <w:tc>
          <w:tcPr>
            <w:tcW w:w="1701" w:type="dxa"/>
          </w:tcPr>
          <w:p w14:paraId="790C70C5" w14:textId="77777777" w:rsidR="00531AD1" w:rsidRPr="00531AD1" w:rsidRDefault="00531AD1" w:rsidP="00D61467">
            <w:pPr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678" w:type="dxa"/>
          </w:tcPr>
          <w:p w14:paraId="6D4F3A3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Определение </w:t>
            </w:r>
            <w:proofErr w:type="gramStart"/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планового  значения</w:t>
            </w:r>
            <w:proofErr w:type="gramEnd"/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:</w:t>
            </w:r>
          </w:p>
          <w:p w14:paraId="137830C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плановое значение 2024 – 2027 соответствует базовому значению 2023 года, принятому за 100%, с ежегодным приростом в ____%</w:t>
            </w:r>
          </w:p>
          <w:p w14:paraId="04F35CE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0740601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  <w:p w14:paraId="4BB2249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  <w:lang w:eastAsia="ru-RU"/>
                  </w:rPr>
                  <m:t>I=(M×0,4)+(R×0,6)</m:t>
                </m:r>
              </m:oMath>
            </m:oMathPara>
          </w:p>
          <w:p w14:paraId="0C32D2C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где:</w:t>
            </w:r>
          </w:p>
          <w:p w14:paraId="14CDFEC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уровень информированности населения городского округа Московской области в отчетном периоде, %;</w:t>
            </w:r>
          </w:p>
          <w:p w14:paraId="3DB3FF3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M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МедиаИндекс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образования Московской области: показатель эффективности информирования учитывает количество ссылок на материалы СМИ, влиятельность цитирующих ресурсов, -позитив – негатив (показатель характера упоминания объекта в сообщении), заметность сообщения;</w:t>
            </w:r>
          </w:p>
          <w:p w14:paraId="3D53DD6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R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размещение информации в цитируемых СМИ, в результате реализации мероприятий муниципальной программы;</w:t>
            </w:r>
          </w:p>
          <w:p w14:paraId="5561266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B0C59C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Расчет ведется на основании данных информационной системы оперативного мониторинга и анализа «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Медиалогия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СМИ». В мониторинге учитываются все упоминания муниципального образования Московской области в СМИ.</w:t>
            </w:r>
          </w:p>
          <w:p w14:paraId="73DBE40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5C7D31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  <w:lang w:val="en-US" w:eastAsia="ru-RU"/>
                </w:rPr>
                <m:t>M</m:t>
              </m:r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n-US" w:eastAsia="ru-RU"/>
                    </w:rPr>
                    <m:t>M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M2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×100%</m:t>
              </m:r>
            </m:oMath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14:paraId="6DFAA8A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где,</w:t>
            </w:r>
          </w:p>
          <w:p w14:paraId="44259D9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M</w:t>
            </w:r>
            <w:r w:rsidRPr="00531AD1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фактически достигнутое значение в отчетном периоде, </w:t>
            </w:r>
          </w:p>
          <w:p w14:paraId="721C3C5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M</w:t>
            </w:r>
            <w:r w:rsidRPr="00531AD1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среднее значение 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МедиаИндекса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образования Московской области по данным ИС «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Медиалогия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» за 2022 и 2023 год.</w:t>
            </w:r>
          </w:p>
          <w:p w14:paraId="4042D6A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F32906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  <w:lang w:val="en-US" w:eastAsia="ru-RU"/>
                </w:rPr>
                <m:t>R</m:t>
              </m:r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n-US" w:eastAsia="ru-RU"/>
                    </w:rPr>
                    <m:t>R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R2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×100%</m:t>
              </m:r>
            </m:oMath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14:paraId="31D9917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R</w:t>
            </w:r>
            <w:r w:rsidRPr="00531AD1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 объем информации на одного жителя муниципального </w:t>
            </w:r>
            <w:proofErr w:type="gram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образования  в</w:t>
            </w:r>
            <w:proofErr w:type="gram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отчетном периоде;</w:t>
            </w:r>
          </w:p>
          <w:p w14:paraId="02AD320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R</w:t>
            </w:r>
            <w:r w:rsidRPr="00531AD1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объем информации на одного жителя в базовый период &lt;*&gt;. </w:t>
            </w:r>
          </w:p>
          <w:p w14:paraId="496432A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3F8AFF4" w14:textId="77777777" w:rsidR="00531AD1" w:rsidRPr="00531AD1" w:rsidRDefault="001A632D" w:rsidP="00D6146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1(2)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=∑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(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 w:eastAsia="ru-RU"/>
                        </w:rPr>
                        <m:t>IM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×О×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 w:eastAsia="ru-RU"/>
                        </w:rPr>
                        <m:t>k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×ИЦ)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ЦА</m:t>
                      </m:r>
                    </m:den>
                  </m:f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 xml:space="preserve">  </m:t>
                  </m:r>
                </m:sub>
              </m:sSub>
            </m:oMath>
            <w:r w:rsidR="00531AD1" w:rsidRPr="00531AD1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,</w:t>
            </w:r>
          </w:p>
          <w:p w14:paraId="1682E85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где:</w:t>
            </w:r>
          </w:p>
          <w:p w14:paraId="37188DD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IM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количество материалов (в печатных СМИ); количество минут (радио-, телепередач); количество материалов (в сетевых изданиях (сайтах)), созданных и размещенных в отчетном периоде (базовом периоде); </w:t>
            </w:r>
          </w:p>
          <w:p w14:paraId="4405BC4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О – охват СМИ (количество экземпляров печатного СМИ (тираж), количество абонентов (охват) радио, ТВ, среднее количество просмотров одного материала сетевого издания) в отчетном периоде (базовом периоде);</w:t>
            </w:r>
          </w:p>
          <w:p w14:paraId="2B14EDD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k  –</w:t>
            </w:r>
            <w:proofErr w:type="gram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коэффициент значимости;</w:t>
            </w:r>
          </w:p>
          <w:p w14:paraId="5CF47F0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ИЦ – индекс цитируемости по каждому СМИ предоставляется каждый месяц по данным системы мониторинга и анализа СМИ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Медиалогия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». Индекс цитируемости СМИ, в котором размещается информация, не должен быть ниже 1 (единицы);</w:t>
            </w:r>
          </w:p>
          <w:p w14:paraId="2ABB404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ЦА – целевая аудитория муниципального образования -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(http://www.moscow_reg.izbirkom.ru/chislennost-izbirateley).</w:t>
            </w:r>
          </w:p>
          <w:p w14:paraId="6C9D0DB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Коэффициент значимости:</w:t>
            </w:r>
          </w:p>
          <w:p w14:paraId="6023712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1. сетевые СМИ – 0,3</w:t>
            </w:r>
          </w:p>
          <w:p w14:paraId="4AB9D3F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2. телевидение – 0,3</w:t>
            </w:r>
          </w:p>
          <w:p w14:paraId="5604A36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3. радио – 0,3</w:t>
            </w:r>
          </w:p>
          <w:p w14:paraId="0AFDCB5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4. печатные СМИ – 0,05.</w:t>
            </w:r>
          </w:p>
          <w:p w14:paraId="456E741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Базовое значение показателя рассчитывается на основании результатов выполнения мероприятий муниципальной программы 2023 года.</w:t>
            </w:r>
          </w:p>
          <w:p w14:paraId="3967712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Средство массовой информации должно быть обязательно зарегистрировано в Федеральной службе по надзору в сфере связи, информационных технологий и массовых коммуникаций (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Роскомнадзор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  <w:p w14:paraId="506C380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Электронное СМИ (сетевое издание), в котором размещаются материалы, должны иметь посещаемость за год, предшествующий размещению материалов, не менее 20000 посетителей ежемесячно. При необходимости и в целях наиболее широкого охвата населения органы местного самоуправления вправе по своему усмотрению увеличить требования по предшествующей минимальной ежемесячной посещаемости сайтов электронных СМИ</w:t>
            </w:r>
          </w:p>
        </w:tc>
        <w:tc>
          <w:tcPr>
            <w:tcW w:w="3543" w:type="dxa"/>
          </w:tcPr>
          <w:p w14:paraId="62AF8A5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данных планового значения:</w:t>
            </w:r>
          </w:p>
          <w:p w14:paraId="035A0A5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значение определено как прогнозное</w:t>
            </w:r>
          </w:p>
          <w:p w14:paraId="304C497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  <w:p w14:paraId="79AAE5C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2C3D8F5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расчет показателя осуществляется на основании:</w:t>
            </w:r>
          </w:p>
          <w:p w14:paraId="50B1795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данных информационной системы «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Медиалогия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»;</w:t>
            </w:r>
          </w:p>
          <w:p w14:paraId="4388CBE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отчетных данных городского округа Московской области в рамках выполнения мероприятий муниципальной  программы  по информированию населения </w:t>
            </w: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средствах массовой информации</w:t>
            </w:r>
          </w:p>
        </w:tc>
        <w:tc>
          <w:tcPr>
            <w:tcW w:w="1447" w:type="dxa"/>
          </w:tcPr>
          <w:p w14:paraId="720454A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Ежегодно</w:t>
            </w:r>
          </w:p>
        </w:tc>
      </w:tr>
      <w:tr w:rsidR="00531AD1" w:rsidRPr="00531AD1" w14:paraId="139EEA09" w14:textId="77777777" w:rsidTr="00531AD1">
        <w:tc>
          <w:tcPr>
            <w:tcW w:w="805" w:type="dxa"/>
          </w:tcPr>
          <w:p w14:paraId="2820341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14:paraId="767C22E2" w14:textId="77777777" w:rsidR="00531AD1" w:rsidRPr="00531AD1" w:rsidRDefault="00531AD1" w:rsidP="00D61467">
            <w:pPr>
              <w:spacing w:after="0" w:line="240" w:lineRule="auto"/>
              <w:ind w:left="60" w:right="6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Уровень информированности населения в социальных сетях и мессенджерах</w:t>
            </w:r>
          </w:p>
        </w:tc>
        <w:tc>
          <w:tcPr>
            <w:tcW w:w="1701" w:type="dxa"/>
          </w:tcPr>
          <w:p w14:paraId="13533CF4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678" w:type="dxa"/>
          </w:tcPr>
          <w:p w14:paraId="7B56121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Определение </w:t>
            </w:r>
            <w:proofErr w:type="gramStart"/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планового  значения</w:t>
            </w:r>
            <w:proofErr w:type="gramEnd"/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:</w:t>
            </w:r>
          </w:p>
          <w:p w14:paraId="2FFFDD3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плановое значение 2024 – 2027 соответствует базовому значению 2023 года, принятому за 100%, с ежегодным приростом в___%</w:t>
            </w:r>
          </w:p>
          <w:p w14:paraId="05D61B9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ED217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012968CA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14:paraId="2CA5B45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  <w:lang w:val="en-US" w:eastAsia="ru-RU"/>
                  </w:rPr>
                  <m:t>T</m:t>
                </m:r>
                <m:r>
                  <w:rPr>
                    <w:rFonts w:ascii="Cambria Math" w:hAnsi="Cambria Math" w:cs="Arial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 w:eastAsia="ru-RU"/>
                      </w:rPr>
                      <m:t>Tt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eastAsia="ru-RU"/>
                      </w:rPr>
                      <m:t>Tb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  <w:lang w:eastAsia="ru-RU"/>
                  </w:rPr>
                  <m:t>×100</m:t>
                </m:r>
              </m:oMath>
            </m:oMathPara>
          </w:p>
          <w:p w14:paraId="6C04963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где:</w:t>
            </w:r>
          </w:p>
          <w:p w14:paraId="070290A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</w:t>
            </w: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у</w:t>
            </w: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ровень информированности населения в социальных сетях и мессенджерах</w:t>
            </w: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, количество просмотров позитивных и нейтральных сообщений в социальных сетях и мессенджерах в отчетный период, %;</w:t>
            </w:r>
          </w:p>
          <w:p w14:paraId="08745DC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</w:t>
            </w: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t –  количество просмотров позитивных и нейтральных сообщений в социальных сетях и мессенджерах в отчетный период;</w:t>
            </w:r>
          </w:p>
          <w:p w14:paraId="733DEEC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Ib</w:t>
            </w:r>
            <w:proofErr w:type="spellEnd"/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 количество просмотров позитивных и нейтральных сообщений в социальных сетях и мессенджерах базового периода. </w:t>
            </w:r>
          </w:p>
          <w:p w14:paraId="29FE72E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 базового периода рассчитывается как среднее значение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на основании данных за 2022 и 2023 годы.</w:t>
            </w:r>
          </w:p>
          <w:p w14:paraId="218AF8B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Оценивается количество </w:t>
            </w:r>
            <w:proofErr w:type="gram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просмотров  постов</w:t>
            </w:r>
            <w:proofErr w:type="gram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социальных сетях и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мессенджерах («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», «Одноклассники» «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Тelegram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»)</w:t>
            </w:r>
          </w:p>
          <w:p w14:paraId="6B73399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3" w:type="dxa"/>
          </w:tcPr>
          <w:p w14:paraId="3E749AB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данных планового значения:</w:t>
            </w:r>
          </w:p>
          <w:p w14:paraId="1A61128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значение определено как прогнозное</w:t>
            </w:r>
          </w:p>
          <w:p w14:paraId="190FFAD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  <w:p w14:paraId="1517D0D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DB4B3A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расчет показателя осуществляется на основании:</w:t>
            </w:r>
          </w:p>
          <w:p w14:paraId="285D1A2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 xml:space="preserve">данных </w:t>
            </w: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информационно-аналитической системы «Призма».</w:t>
            </w:r>
          </w:p>
        </w:tc>
        <w:tc>
          <w:tcPr>
            <w:tcW w:w="1447" w:type="dxa"/>
          </w:tcPr>
          <w:p w14:paraId="16C1607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Ежегодно</w:t>
            </w:r>
          </w:p>
        </w:tc>
      </w:tr>
      <w:tr w:rsidR="00531AD1" w:rsidRPr="00531AD1" w14:paraId="33FEFC3B" w14:textId="77777777" w:rsidTr="00531AD1">
        <w:tc>
          <w:tcPr>
            <w:tcW w:w="805" w:type="dxa"/>
          </w:tcPr>
          <w:p w14:paraId="52851A3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89" w:type="dxa"/>
          </w:tcPr>
          <w:p w14:paraId="574B5345" w14:textId="77777777" w:rsidR="00531AD1" w:rsidRPr="00531AD1" w:rsidRDefault="00531AD1" w:rsidP="00D61467">
            <w:pPr>
              <w:spacing w:after="0" w:line="240" w:lineRule="auto"/>
              <w:ind w:left="60" w:right="6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незаконных рекламных конструкций, установленных на тер-</w:t>
            </w:r>
            <w:proofErr w:type="spellStart"/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ритории</w:t>
            </w:r>
            <w:proofErr w:type="spellEnd"/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701" w:type="dxa"/>
          </w:tcPr>
          <w:p w14:paraId="7FC66D1B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678" w:type="dxa"/>
          </w:tcPr>
          <w:p w14:paraId="7A54AC5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A</w:t>
            </w:r>
            <w:proofErr w:type="gramStart"/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=  B</w:t>
            </w:r>
            <w:proofErr w:type="gramEnd"/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/C  *100%</w:t>
            </w:r>
          </w:p>
          <w:p w14:paraId="1D64E92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  <w:p w14:paraId="4351BC7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C = X + Y + Z</w:t>
            </w:r>
          </w:p>
          <w:p w14:paraId="31B7CA4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где</w:t>
            </w: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: </w:t>
            </w:r>
          </w:p>
          <w:p w14:paraId="72D8676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А – незаконные рекламные конструкции</w:t>
            </w:r>
          </w:p>
          <w:p w14:paraId="7303B12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по отношению к общему количеству на территории, в процентах;</w:t>
            </w:r>
          </w:p>
          <w:p w14:paraId="6FB13F1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7DCE98F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С – общее количество рекламных конструкций на территории</w:t>
            </w:r>
          </w:p>
          <w:p w14:paraId="79D02C4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(сумма X, Y и Z);</w:t>
            </w:r>
          </w:p>
          <w:p w14:paraId="424072B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3D7CDFB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7A9F738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3543" w:type="dxa"/>
          </w:tcPr>
          <w:p w14:paraId="521EF7A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Формируются на основании результатов исполнения 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меро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-приятий муниципальной под-программы</w:t>
            </w:r>
          </w:p>
        </w:tc>
        <w:tc>
          <w:tcPr>
            <w:tcW w:w="1447" w:type="dxa"/>
          </w:tcPr>
          <w:p w14:paraId="090F88C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Ежеквар-тально</w:t>
            </w:r>
            <w:proofErr w:type="spellEnd"/>
          </w:p>
        </w:tc>
      </w:tr>
      <w:tr w:rsidR="00531AD1" w:rsidRPr="00531AD1" w14:paraId="5E73623E" w14:textId="77777777" w:rsidTr="00531AD1">
        <w:tc>
          <w:tcPr>
            <w:tcW w:w="805" w:type="dxa"/>
          </w:tcPr>
          <w:p w14:paraId="581F374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89" w:type="dxa"/>
          </w:tcPr>
          <w:p w14:paraId="4098827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Доля реализованных проектов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 инициативного бюджетирования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общего числа заявленных проектов</w:t>
            </w:r>
          </w:p>
          <w:p w14:paraId="35D13F9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7810DB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678" w:type="dxa"/>
          </w:tcPr>
          <w:p w14:paraId="6CF9315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Определение планового значения:</w:t>
            </w:r>
          </w:p>
          <w:p w14:paraId="2EE62E4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Определение планового значения показателя:</w:t>
            </w:r>
          </w:p>
          <w:p w14:paraId="4F8AD7E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значение 2023 – 2027 соответствует достигнутому значению 2022 </w:t>
            </w:r>
            <w:proofErr w:type="gram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года  –</w:t>
            </w:r>
            <w:proofErr w:type="gram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____</w:t>
            </w:r>
          </w:p>
          <w:p w14:paraId="1C88840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с учетом ежегодного прироста ____%</w:t>
            </w:r>
          </w:p>
          <w:p w14:paraId="3C3E616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2B8A3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Определение фактического значения:</w:t>
            </w:r>
          </w:p>
          <w:p w14:paraId="6162BCC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фактическое значение показателя определяется по формуле</w:t>
            </w:r>
          </w:p>
          <w:p w14:paraId="23F19CE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X = Y / Z х 100%,</w:t>
            </w:r>
          </w:p>
          <w:p w14:paraId="071D05A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где:</w:t>
            </w:r>
          </w:p>
          <w:p w14:paraId="7F6E0F2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X - доля реализованных проектов инициативного бюджетирования от общего числа заявленных проектов в городском округе Московской области;</w:t>
            </w:r>
          </w:p>
          <w:p w14:paraId="3C47922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Y - количество реализованных проектов инициативного бюджетирования прошедших конкурсный отбор в отчетном периоде;</w:t>
            </w:r>
          </w:p>
          <w:p w14:paraId="20BE8CF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Z - количество поданных заявок проектов инициативного бюджетирования в отчетном периоде</w:t>
            </w:r>
          </w:p>
        </w:tc>
        <w:tc>
          <w:tcPr>
            <w:tcW w:w="3543" w:type="dxa"/>
          </w:tcPr>
          <w:p w14:paraId="49323B9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2725E11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значение показателя определено на основании достигнутого значения показателя по итогу 2022года – ____</w:t>
            </w:r>
          </w:p>
          <w:p w14:paraId="7339B84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860469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708159A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данные по размещенным заявкам проектов на портале  Правительства Московской области «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Добродел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» (</w:t>
            </w:r>
            <w:hyperlink r:id="rId12" w:history="1">
              <w:r w:rsidRPr="00E61180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https://vote.dobrodel.mosreg.ru/narodniy_budjet</w:t>
              </w:r>
            </w:hyperlink>
            <w:r w:rsidRPr="00E611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) раздела </w:t>
            </w:r>
          </w:p>
          <w:p w14:paraId="2D5A835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«Народный бюджет»;</w:t>
            </w:r>
          </w:p>
          <w:p w14:paraId="046C6DE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соглашения о предоставлении субсидии из бюджета муниципального образования Московской области, заключенные с городскими округами Московской области</w:t>
            </w:r>
          </w:p>
        </w:tc>
        <w:tc>
          <w:tcPr>
            <w:tcW w:w="1447" w:type="dxa"/>
          </w:tcPr>
          <w:p w14:paraId="4EC1089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Ежегодно</w:t>
            </w:r>
          </w:p>
        </w:tc>
      </w:tr>
      <w:tr w:rsidR="00531AD1" w:rsidRPr="00531AD1" w14:paraId="015A84CB" w14:textId="77777777" w:rsidTr="00531AD1">
        <w:trPr>
          <w:trHeight w:val="2081"/>
        </w:trPr>
        <w:tc>
          <w:tcPr>
            <w:tcW w:w="805" w:type="dxa"/>
          </w:tcPr>
          <w:p w14:paraId="0B8CD91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2989" w:type="dxa"/>
          </w:tcPr>
          <w:p w14:paraId="3571F94A" w14:textId="77777777" w:rsidR="00531AD1" w:rsidRPr="00531AD1" w:rsidRDefault="00531AD1" w:rsidP="00D61467">
            <w:pPr>
              <w:spacing w:after="0" w:line="240" w:lineRule="auto"/>
              <w:ind w:right="6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Доля молодежи, задействованной в мероприятиях по вовлечению в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 общественную жизнь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, от общего числа молодежи в городском округе Московской области</w:t>
            </w:r>
          </w:p>
        </w:tc>
        <w:tc>
          <w:tcPr>
            <w:tcW w:w="1701" w:type="dxa"/>
          </w:tcPr>
          <w:p w14:paraId="707557D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60B873C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Определение планового значения:</w:t>
            </w:r>
          </w:p>
          <w:p w14:paraId="1F3F7A6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Определение планового значения показателя:</w:t>
            </w:r>
          </w:p>
          <w:p w14:paraId="6148AA9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значение 2023 – 2027 соответствует достигнутому значению 2022 </w:t>
            </w:r>
            <w:proofErr w:type="gram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года  –</w:t>
            </w:r>
            <w:proofErr w:type="gram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___</w:t>
            </w:r>
          </w:p>
          <w:p w14:paraId="3BC4905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с учетом ежегодного прироста ___%</w:t>
            </w:r>
          </w:p>
          <w:p w14:paraId="7EE2F3C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Определение фактического значения:</w:t>
            </w:r>
          </w:p>
          <w:p w14:paraId="63AF421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определяется по формуле</w:t>
            </w:r>
          </w:p>
          <w:p w14:paraId="5587E8CA" w14:textId="77777777" w:rsidR="00531AD1" w:rsidRPr="00531AD1" w:rsidRDefault="00531AD1" w:rsidP="00D61467">
            <w:pPr>
              <w:spacing w:after="0" w:line="240" w:lineRule="auto"/>
              <w:ind w:right="-17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1AD1">
              <w:rPr>
                <w:rFonts w:ascii="Arial" w:hAnsi="Arial" w:cs="Arial"/>
                <w:sz w:val="24"/>
                <w:szCs w:val="24"/>
              </w:rPr>
              <w:t>F</w:t>
            </w:r>
            <w:r w:rsidRPr="00531AD1">
              <w:rPr>
                <w:rFonts w:ascii="Arial" w:hAnsi="Arial" w:cs="Arial"/>
                <w:sz w:val="24"/>
                <w:szCs w:val="24"/>
                <w:vertAlign w:val="subscript"/>
              </w:rPr>
              <w:t>вов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</w:rPr>
              <w:t>=(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</w:rPr>
              <w:t>X</w:t>
            </w:r>
            <w:r w:rsidRPr="00531AD1">
              <w:rPr>
                <w:rFonts w:ascii="Arial" w:hAnsi="Arial" w:cs="Arial"/>
                <w:sz w:val="24"/>
                <w:szCs w:val="24"/>
                <w:vertAlign w:val="subscript"/>
              </w:rPr>
              <w:t>вов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</w:rPr>
              <w:t>)/(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</w:rPr>
              <w:t>X</w:t>
            </w:r>
            <w:r w:rsidRPr="00531AD1">
              <w:rPr>
                <w:rFonts w:ascii="Arial" w:hAnsi="Arial" w:cs="Arial"/>
                <w:sz w:val="24"/>
                <w:szCs w:val="24"/>
                <w:vertAlign w:val="subscript"/>
              </w:rPr>
              <w:t>общее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</w:rPr>
              <w:t xml:space="preserve">) х 100% </w:t>
            </w:r>
          </w:p>
          <w:p w14:paraId="59FA6533" w14:textId="77777777" w:rsidR="00531AD1" w:rsidRPr="00531AD1" w:rsidRDefault="00531AD1" w:rsidP="00D61467">
            <w:pPr>
              <w:spacing w:after="0" w:line="240" w:lineRule="auto"/>
              <w:ind w:right="-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где:</w:t>
            </w:r>
          </w:p>
          <w:p w14:paraId="76092ADE" w14:textId="77777777" w:rsidR="00531AD1" w:rsidRPr="00531AD1" w:rsidRDefault="00531AD1" w:rsidP="00D61467">
            <w:pPr>
              <w:spacing w:after="0" w:line="240" w:lineRule="auto"/>
              <w:ind w:right="-17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1AD1">
              <w:rPr>
                <w:rFonts w:ascii="Arial" w:hAnsi="Arial" w:cs="Arial"/>
                <w:sz w:val="24"/>
                <w:szCs w:val="24"/>
              </w:rPr>
              <w:t>F</w:t>
            </w:r>
            <w:r w:rsidRPr="00531AD1">
              <w:rPr>
                <w:rFonts w:ascii="Arial" w:hAnsi="Arial" w:cs="Arial"/>
                <w:sz w:val="24"/>
                <w:szCs w:val="24"/>
                <w:vertAlign w:val="subscript"/>
              </w:rPr>
              <w:t>вов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</w:rPr>
              <w:t xml:space="preserve"> – доля молодежи, задействованной в мероприятиях по вовлечению общественную жизнь от общего числа молодежи в городском округе Московской области;</w:t>
            </w:r>
          </w:p>
          <w:p w14:paraId="58BE8294" w14:textId="77777777" w:rsidR="00531AD1" w:rsidRPr="00531AD1" w:rsidRDefault="00531AD1" w:rsidP="00D61467">
            <w:pPr>
              <w:spacing w:after="0" w:line="240" w:lineRule="auto"/>
              <w:ind w:right="-17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1AD1">
              <w:rPr>
                <w:rFonts w:ascii="Arial" w:hAnsi="Arial" w:cs="Arial"/>
                <w:sz w:val="24"/>
                <w:szCs w:val="24"/>
              </w:rPr>
              <w:t>X</w:t>
            </w:r>
            <w:r w:rsidRPr="00531AD1">
              <w:rPr>
                <w:rFonts w:ascii="Arial" w:hAnsi="Arial" w:cs="Arial"/>
                <w:sz w:val="24"/>
                <w:szCs w:val="24"/>
                <w:vertAlign w:val="subscript"/>
              </w:rPr>
              <w:t>вов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</w:rPr>
              <w:t xml:space="preserve"> –  численность молодежи, задействованной в мероприятиях по вовлечению молодежи в общественную жизнь в отчетном периоде;</w:t>
            </w:r>
          </w:p>
          <w:p w14:paraId="1FA4526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1AD1">
              <w:rPr>
                <w:rFonts w:ascii="Arial" w:hAnsi="Arial" w:cs="Arial"/>
                <w:sz w:val="24"/>
                <w:szCs w:val="24"/>
              </w:rPr>
              <w:t>X</w:t>
            </w:r>
            <w:r w:rsidRPr="00531AD1">
              <w:rPr>
                <w:rFonts w:ascii="Arial" w:hAnsi="Arial" w:cs="Arial"/>
                <w:sz w:val="24"/>
                <w:szCs w:val="24"/>
                <w:vertAlign w:val="subscript"/>
              </w:rPr>
              <w:t>общее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</w:rPr>
              <w:t xml:space="preserve"> – численность молодежи в городском округе Московской области </w:t>
            </w:r>
            <w:proofErr w:type="gramStart"/>
            <w:r w:rsidRPr="00531AD1">
              <w:rPr>
                <w:rFonts w:ascii="Arial" w:hAnsi="Arial" w:cs="Arial"/>
                <w:sz w:val="24"/>
                <w:szCs w:val="24"/>
              </w:rPr>
              <w:t>на  конец</w:t>
            </w:r>
            <w:proofErr w:type="gramEnd"/>
            <w:r w:rsidRPr="00531AD1">
              <w:rPr>
                <w:rFonts w:ascii="Arial" w:hAnsi="Arial" w:cs="Arial"/>
                <w:sz w:val="24"/>
                <w:szCs w:val="24"/>
              </w:rPr>
              <w:t xml:space="preserve"> отчетного периода</w:t>
            </w:r>
          </w:p>
          <w:p w14:paraId="7DF98C0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3" w:type="dxa"/>
          </w:tcPr>
          <w:p w14:paraId="697D261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012AC92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значение показателя определено на основании достигнутого значения показателя по итогу 2022года – </w:t>
            </w:r>
          </w:p>
          <w:p w14:paraId="61728DC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2B57A7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данные о </w:t>
            </w:r>
            <w:proofErr w:type="gram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количестве  формируются</w:t>
            </w:r>
            <w:proofErr w:type="gram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0726DEA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данные статистики по  </w:t>
            </w:r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численности молодежи  в городском округе в возрасте от 14 до 35 лет</w:t>
            </w:r>
          </w:p>
        </w:tc>
        <w:tc>
          <w:tcPr>
            <w:tcW w:w="1447" w:type="dxa"/>
          </w:tcPr>
          <w:p w14:paraId="7938567A" w14:textId="77777777" w:rsidR="00531AD1" w:rsidRPr="00531AD1" w:rsidRDefault="00531AD1" w:rsidP="00D61467">
            <w:pPr>
              <w:spacing w:after="0" w:line="240" w:lineRule="auto"/>
              <w:ind w:right="-172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</w:tr>
      <w:tr w:rsidR="00531AD1" w:rsidRPr="00531AD1" w14:paraId="7EA3DF60" w14:textId="77777777" w:rsidTr="00531AD1">
        <w:trPr>
          <w:trHeight w:val="2081"/>
        </w:trPr>
        <w:tc>
          <w:tcPr>
            <w:tcW w:w="805" w:type="dxa"/>
          </w:tcPr>
          <w:p w14:paraId="08A51B7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2989" w:type="dxa"/>
          </w:tcPr>
          <w:p w14:paraId="411B7528" w14:textId="77777777" w:rsidR="00531AD1" w:rsidRPr="00531AD1" w:rsidRDefault="00531AD1" w:rsidP="00D61467">
            <w:pPr>
              <w:spacing w:after="0" w:line="240" w:lineRule="auto"/>
              <w:ind w:right="6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701" w:type="dxa"/>
          </w:tcPr>
          <w:p w14:paraId="556A451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Процент</w:t>
            </w:r>
          </w:p>
          <w:p w14:paraId="68E9D63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6DCB67F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Определение планового значения:</w:t>
            </w:r>
          </w:p>
          <w:p w14:paraId="2F60A88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Определение планового значения показателя:</w:t>
            </w:r>
          </w:p>
          <w:p w14:paraId="2A2F150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значение 2023 – 2027 соответствует достигнутому значению 2022 года – ____</w:t>
            </w:r>
          </w:p>
          <w:p w14:paraId="6B472F7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с учетом ежегодного прироста ____%</w:t>
            </w:r>
          </w:p>
          <w:p w14:paraId="24F40A3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37FBA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BE073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Определение фактического значения:</w:t>
            </w:r>
          </w:p>
          <w:p w14:paraId="6426AE4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3AF7CA15" w14:textId="77777777" w:rsidR="00531AD1" w:rsidRPr="00531AD1" w:rsidRDefault="00531AD1" w:rsidP="00D61467">
            <w:pPr>
              <w:spacing w:after="0" w:line="240" w:lineRule="auto"/>
              <w:ind w:right="-17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1AD1">
              <w:rPr>
                <w:rFonts w:ascii="Arial" w:hAnsi="Arial" w:cs="Arial"/>
                <w:sz w:val="24"/>
                <w:szCs w:val="24"/>
              </w:rPr>
              <w:t>F</w:t>
            </w:r>
            <w:r w:rsidRPr="00531AD1">
              <w:rPr>
                <w:rFonts w:ascii="Arial" w:hAnsi="Arial" w:cs="Arial"/>
                <w:sz w:val="24"/>
                <w:szCs w:val="24"/>
                <w:vertAlign w:val="subscript"/>
              </w:rPr>
              <w:t>твор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</w:rPr>
              <w:t>=(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</w:rPr>
              <w:t>X</w:t>
            </w:r>
            <w:r w:rsidRPr="00531AD1">
              <w:rPr>
                <w:rFonts w:ascii="Arial" w:hAnsi="Arial" w:cs="Arial"/>
                <w:sz w:val="24"/>
                <w:szCs w:val="24"/>
                <w:vertAlign w:val="subscript"/>
              </w:rPr>
              <w:t>твор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</w:rPr>
              <w:t>)/(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</w:rPr>
              <w:t>X</w:t>
            </w:r>
            <w:r w:rsidRPr="00531AD1">
              <w:rPr>
                <w:rFonts w:ascii="Arial" w:hAnsi="Arial" w:cs="Arial"/>
                <w:sz w:val="24"/>
                <w:szCs w:val="24"/>
                <w:vertAlign w:val="subscript"/>
              </w:rPr>
              <w:t>общее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</w:rPr>
              <w:t xml:space="preserve">) х 100% </w:t>
            </w:r>
          </w:p>
          <w:p w14:paraId="4F1052A2" w14:textId="77777777" w:rsidR="00531AD1" w:rsidRPr="00531AD1" w:rsidRDefault="00531AD1" w:rsidP="00D61467">
            <w:pPr>
              <w:spacing w:after="0" w:line="240" w:lineRule="auto"/>
              <w:ind w:right="-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где:</w:t>
            </w:r>
          </w:p>
          <w:p w14:paraId="403EE3DF" w14:textId="77777777" w:rsidR="00531AD1" w:rsidRPr="00531AD1" w:rsidRDefault="00531AD1" w:rsidP="00D61467">
            <w:pPr>
              <w:spacing w:after="0" w:line="240" w:lineRule="auto"/>
              <w:ind w:right="-17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1AD1">
              <w:rPr>
                <w:rFonts w:ascii="Arial" w:hAnsi="Arial" w:cs="Arial"/>
                <w:sz w:val="24"/>
                <w:szCs w:val="24"/>
              </w:rPr>
              <w:t>F</w:t>
            </w:r>
            <w:r w:rsidRPr="00531AD1">
              <w:rPr>
                <w:rFonts w:ascii="Arial" w:hAnsi="Arial" w:cs="Arial"/>
                <w:sz w:val="24"/>
                <w:szCs w:val="24"/>
                <w:vertAlign w:val="subscript"/>
              </w:rPr>
              <w:t>твор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</w:rPr>
              <w:t xml:space="preserve"> – доля молодежи, задействованной в мероприятиях по вовлечению в творческую деятельность от общего числа молодежи в городском округе Московской области;</w:t>
            </w:r>
          </w:p>
          <w:p w14:paraId="47B8C5BE" w14:textId="77777777" w:rsidR="00531AD1" w:rsidRPr="00531AD1" w:rsidRDefault="00531AD1" w:rsidP="00D61467">
            <w:pPr>
              <w:spacing w:after="0" w:line="240" w:lineRule="auto"/>
              <w:ind w:right="-17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1AD1">
              <w:rPr>
                <w:rFonts w:ascii="Arial" w:hAnsi="Arial" w:cs="Arial"/>
                <w:sz w:val="24"/>
                <w:szCs w:val="24"/>
              </w:rPr>
              <w:t>X</w:t>
            </w:r>
            <w:r w:rsidRPr="00531AD1">
              <w:rPr>
                <w:rFonts w:ascii="Arial" w:hAnsi="Arial" w:cs="Arial"/>
                <w:sz w:val="24"/>
                <w:szCs w:val="24"/>
                <w:vertAlign w:val="subscript"/>
              </w:rPr>
              <w:t>твор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</w:rPr>
              <w:t xml:space="preserve"> –  численность молодежи, задействованной в мероприятиях по вовлечению в творческую деятельность в отчетном периоде;</w:t>
            </w:r>
          </w:p>
          <w:p w14:paraId="1686DACD" w14:textId="77777777" w:rsidR="00531AD1" w:rsidRPr="00531AD1" w:rsidRDefault="00531AD1" w:rsidP="00D61467">
            <w:pPr>
              <w:spacing w:after="0" w:line="240" w:lineRule="auto"/>
              <w:ind w:right="-17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1AD1">
              <w:rPr>
                <w:rFonts w:ascii="Arial" w:hAnsi="Arial" w:cs="Arial"/>
                <w:sz w:val="24"/>
                <w:szCs w:val="24"/>
              </w:rPr>
              <w:t>X</w:t>
            </w:r>
            <w:r w:rsidRPr="00531AD1">
              <w:rPr>
                <w:rFonts w:ascii="Arial" w:hAnsi="Arial" w:cs="Arial"/>
                <w:sz w:val="24"/>
                <w:szCs w:val="24"/>
                <w:vertAlign w:val="subscript"/>
              </w:rPr>
              <w:t>общее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</w:rPr>
              <w:t xml:space="preserve"> – численность молодежи в городском округе Московской области </w:t>
            </w:r>
            <w:proofErr w:type="gramStart"/>
            <w:r w:rsidRPr="00531AD1">
              <w:rPr>
                <w:rFonts w:ascii="Arial" w:hAnsi="Arial" w:cs="Arial"/>
                <w:sz w:val="24"/>
                <w:szCs w:val="24"/>
              </w:rPr>
              <w:t>на  конец</w:t>
            </w:r>
            <w:proofErr w:type="gramEnd"/>
            <w:r w:rsidRPr="00531AD1">
              <w:rPr>
                <w:rFonts w:ascii="Arial" w:hAnsi="Arial" w:cs="Arial"/>
                <w:sz w:val="24"/>
                <w:szCs w:val="24"/>
              </w:rPr>
              <w:t xml:space="preserve"> отчетного периода</w:t>
            </w:r>
          </w:p>
          <w:p w14:paraId="4E84969B" w14:textId="77777777" w:rsidR="00531AD1" w:rsidRPr="00531AD1" w:rsidRDefault="00531AD1" w:rsidP="00D61467">
            <w:pPr>
              <w:spacing w:after="0" w:line="240" w:lineRule="auto"/>
              <w:ind w:right="-1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F92919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44E96E6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значение показателя определено на основании достигнутого значения показателя по итогу 2022года – ___</w:t>
            </w:r>
          </w:p>
          <w:p w14:paraId="4A3C757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C7394E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925062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</w:p>
          <w:p w14:paraId="2C6955D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данные о </w:t>
            </w:r>
            <w:proofErr w:type="gram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количестве  формируются</w:t>
            </w:r>
            <w:proofErr w:type="gram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600EECE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данные статистики </w:t>
            </w:r>
            <w:proofErr w:type="gram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 </w:t>
            </w:r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молодежи  в городском округе в возрасте от 14 до 35 лет</w:t>
            </w:r>
          </w:p>
          <w:p w14:paraId="37A22A1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Результаты размещаются муниципальным городским округом </w:t>
            </w:r>
            <w:proofErr w:type="gram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в ГАС</w:t>
            </w:r>
            <w:proofErr w:type="gram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«Управление»</w:t>
            </w:r>
          </w:p>
          <w:p w14:paraId="633475B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6E95A9E6" w14:textId="77777777" w:rsidR="00531AD1" w:rsidRPr="00531AD1" w:rsidRDefault="00531AD1" w:rsidP="00D61467">
            <w:pPr>
              <w:spacing w:after="0" w:line="240" w:lineRule="auto"/>
              <w:ind w:right="-172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</w:tr>
      <w:tr w:rsidR="00531AD1" w:rsidRPr="00531AD1" w14:paraId="0F6C6C8D" w14:textId="77777777" w:rsidTr="00531AD1">
        <w:trPr>
          <w:trHeight w:val="2081"/>
        </w:trPr>
        <w:tc>
          <w:tcPr>
            <w:tcW w:w="805" w:type="dxa"/>
          </w:tcPr>
          <w:p w14:paraId="6FBD6BC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  <w:tc>
          <w:tcPr>
            <w:tcW w:w="2989" w:type="dxa"/>
          </w:tcPr>
          <w:p w14:paraId="50DC552F" w14:textId="77777777" w:rsidR="00531AD1" w:rsidRPr="00531AD1" w:rsidRDefault="00531AD1" w:rsidP="00D61467">
            <w:pPr>
              <w:spacing w:after="0" w:line="240" w:lineRule="auto"/>
              <w:rPr>
                <w:rFonts w:ascii="Arial" w:eastAsiaTheme="minorEastAsia" w:hAnsi="Arial" w:cs="Arial"/>
                <w:i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</w:rPr>
              <w:t>волонтерства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</w:rPr>
              <w:t>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1701" w:type="dxa"/>
          </w:tcPr>
          <w:p w14:paraId="2FBCC63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Млн.</w:t>
            </w:r>
            <w:r w:rsidRPr="00531AD1">
              <w:rPr>
                <w:rFonts w:ascii="Arial" w:hAnsi="Arial" w:cs="Arial"/>
                <w:sz w:val="24"/>
                <w:szCs w:val="24"/>
              </w:rPr>
              <w:br/>
              <w:t>человек</w:t>
            </w:r>
          </w:p>
        </w:tc>
        <w:tc>
          <w:tcPr>
            <w:tcW w:w="4678" w:type="dxa"/>
          </w:tcPr>
          <w:p w14:paraId="780CF32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Определение фактического значения по формуле:</w:t>
            </w:r>
          </w:p>
          <w:p w14:paraId="23D95B2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648B2A0E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14:paraId="49D94615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noProof/>
                <w:color w:val="000000" w:themeColor="text1"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41A96C37" wp14:editId="1BA963DB">
                  <wp:extent cx="617080" cy="19946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43" cy="20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627C28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где:</w:t>
            </w:r>
          </w:p>
          <w:p w14:paraId="7041CCE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noProof/>
                <w:color w:val="000000" w:themeColor="text1"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4C689549" wp14:editId="6333EB5B">
                  <wp:extent cx="241222" cy="218607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11" cy="21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1AD1">
              <w:rPr>
                <w:rFonts w:ascii="Arial" w:hAnsi="Arial" w:cs="Arial"/>
                <w:sz w:val="24"/>
                <w:szCs w:val="24"/>
              </w:rPr>
              <w:t>– о</w:t>
            </w:r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в городском округе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деятельности;</w:t>
            </w:r>
          </w:p>
          <w:p w14:paraId="275F2AA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  <w:t>n</w:t>
            </w:r>
            <w:proofErr w:type="spellEnd"/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1AD1">
              <w:rPr>
                <w:rFonts w:ascii="Arial" w:eastAsiaTheme="minorHAnsi" w:hAnsi="Arial" w:cs="Arial"/>
                <w:sz w:val="24"/>
                <w:szCs w:val="24"/>
              </w:rPr>
              <w:t xml:space="preserve">– </w:t>
            </w:r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количество участников мероприятия по добровольческой (волонтерской) деятельности</w:t>
            </w:r>
          </w:p>
        </w:tc>
        <w:tc>
          <w:tcPr>
            <w:tcW w:w="3543" w:type="dxa"/>
          </w:tcPr>
          <w:p w14:paraId="08F486C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27E2B9D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 предоставляемая </w:t>
            </w:r>
            <w:proofErr w:type="gram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в ГАС</w:t>
            </w:r>
            <w:proofErr w:type="gram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«Управление» муниципальным городским округом</w:t>
            </w:r>
          </w:p>
          <w:p w14:paraId="400110A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47" w:type="dxa"/>
          </w:tcPr>
          <w:p w14:paraId="03E8A77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Ежегодно</w:t>
            </w:r>
          </w:p>
        </w:tc>
      </w:tr>
      <w:tr w:rsidR="00531AD1" w:rsidRPr="00531AD1" w14:paraId="7924B5A3" w14:textId="77777777" w:rsidTr="00531AD1">
        <w:trPr>
          <w:trHeight w:val="1231"/>
        </w:trPr>
        <w:tc>
          <w:tcPr>
            <w:tcW w:w="805" w:type="dxa"/>
          </w:tcPr>
          <w:p w14:paraId="4D8D102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31AD1"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  <w:tc>
          <w:tcPr>
            <w:tcW w:w="2989" w:type="dxa"/>
          </w:tcPr>
          <w:p w14:paraId="37B2559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Доля граждан, занимающихся добровольческой (волонтерской) деятельностью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 в городском округе Московской области</w:t>
            </w:r>
          </w:p>
        </w:tc>
        <w:tc>
          <w:tcPr>
            <w:tcW w:w="1701" w:type="dxa"/>
          </w:tcPr>
          <w:p w14:paraId="4F8AEB2E" w14:textId="77777777" w:rsidR="00531AD1" w:rsidRPr="00531AD1" w:rsidRDefault="00531AD1" w:rsidP="00D61467">
            <w:pPr>
              <w:spacing w:after="0" w:line="240" w:lineRule="auto"/>
              <w:ind w:right="6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678" w:type="dxa"/>
          </w:tcPr>
          <w:p w14:paraId="1F6D35A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Определение фактического значения:</w:t>
            </w:r>
          </w:p>
          <w:p w14:paraId="3BB11241" w14:textId="1ED09778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значение показателя определяется в соответс</w:t>
            </w:r>
            <w:r w:rsidR="00E6118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твии с методикой, утвержденной </w:t>
            </w:r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постановлением Правительства Российской Федерации от 03.04.2021 № 542 «Об утверждении методик </w:t>
            </w:r>
          </w:p>
          <w:p w14:paraId="13160A6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расчета показателей для оценки эффективности деятельности </w:t>
            </w:r>
          </w:p>
          <w:p w14:paraId="4F98D8A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высших должностных лиц субъектов Российской Федерации </w:t>
            </w:r>
          </w:p>
          <w:p w14:paraId="35BC0EA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и деятельности исполнительных органов субъектов Российской </w:t>
            </w:r>
          </w:p>
          <w:p w14:paraId="0A8A046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Федерации, а также о признании утратившими силу отдельных положений постановления Правительства Российской Федерации от 17 июля 2019 г.</w:t>
            </w:r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br/>
              <w:t>№ 915».</w:t>
            </w:r>
          </w:p>
          <w:p w14:paraId="6BD82CBF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nl-NL" w:eastAsia="ru-RU"/>
              </w:rPr>
            </w:pPr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val="nl-NL" w:eastAsia="ru-RU"/>
              </w:rPr>
              <w:t>Dregi  = Vregi  / Nreg  x 100%,</w:t>
            </w:r>
          </w:p>
          <w:p w14:paraId="5F399E36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nl-NL" w:eastAsia="ru-RU"/>
              </w:rPr>
            </w:pPr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где</w:t>
            </w:r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val="nl-NL" w:eastAsia="ru-RU"/>
              </w:rPr>
              <w:t>:</w:t>
            </w:r>
          </w:p>
          <w:p w14:paraId="40775D2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Dregi</w:t>
            </w:r>
            <w:proofErr w:type="spellEnd"/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доля граждан, занимающихся добровольческой (волонтерской) деятельностью в городском округе Московской области, %;</w:t>
            </w:r>
          </w:p>
          <w:p w14:paraId="3E3D6B5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Vregi</w:t>
            </w:r>
            <w:proofErr w:type="spellEnd"/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) на базе образовательных организаций, некоммерческих организаций,  муниципальных учреждений в добровольческую (волонтерскую) деятельность в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деятельности, на отчетную дату отчетного периода (прошедшего года), человек;</w:t>
            </w:r>
          </w:p>
          <w:p w14:paraId="554C086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Nreg</w:t>
            </w:r>
            <w:proofErr w:type="spellEnd"/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531AD1">
              <w:rPr>
                <w:rFonts w:ascii="Arial" w:hAnsi="Arial" w:cs="Arial"/>
                <w:sz w:val="24"/>
                <w:szCs w:val="24"/>
              </w:rPr>
              <w:t>–</w:t>
            </w:r>
            <w:proofErr w:type="gramEnd"/>
            <w:r w:rsidRPr="00531A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1AD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численность населения городского округа Московской области в возрасте от 7 лет и старше в соответствующем отчетном периоде (прошедшем году), человек;</w:t>
            </w:r>
          </w:p>
          <w:p w14:paraId="60EC284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5ED2B84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4F3B536" w14:textId="060B658C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11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предоставляемая </w:t>
            </w:r>
            <w:proofErr w:type="gram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в ГАС</w:t>
            </w:r>
            <w:proofErr w:type="gram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«Управление» муниципальным городским округом</w:t>
            </w:r>
          </w:p>
          <w:p w14:paraId="247BAE6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37DECB2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Ежегодно</w:t>
            </w:r>
          </w:p>
        </w:tc>
      </w:tr>
    </w:tbl>
    <w:p w14:paraId="105934F0" w14:textId="77777777" w:rsidR="00531AD1" w:rsidRPr="00531AD1" w:rsidRDefault="00531AD1" w:rsidP="00D6146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15DBD11D" w14:textId="77777777" w:rsidR="00531AD1" w:rsidRPr="00531AD1" w:rsidRDefault="00531AD1" w:rsidP="00D61467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2CF21290" w14:textId="77777777" w:rsidR="00531AD1" w:rsidRPr="00531AD1" w:rsidRDefault="00531AD1" w:rsidP="00D6146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531AD1">
        <w:rPr>
          <w:rFonts w:ascii="Arial" w:eastAsiaTheme="minorEastAsia" w:hAnsi="Arial" w:cs="Arial"/>
          <w:sz w:val="24"/>
          <w:szCs w:val="24"/>
          <w:lang w:eastAsia="ru-RU"/>
        </w:rPr>
        <w:t>6. Значения результатов выполнения мероприятий муниципальной программы городского округа Мытищи</w:t>
      </w:r>
    </w:p>
    <w:p w14:paraId="5DBEEDA9" w14:textId="77777777" w:rsidR="00531AD1" w:rsidRPr="00531AD1" w:rsidRDefault="00531AD1" w:rsidP="00D61467">
      <w:pPr>
        <w:pStyle w:val="ConsPlusNormal"/>
        <w:jc w:val="center"/>
        <w:rPr>
          <w:sz w:val="24"/>
          <w:szCs w:val="24"/>
        </w:rPr>
      </w:pPr>
      <w:r w:rsidRPr="00531AD1">
        <w:rPr>
          <w:sz w:val="24"/>
          <w:szCs w:val="24"/>
        </w:rPr>
        <w:t xml:space="preserve">«Развитие системы информирования населения о деятельности органов местного самоуправления городского округа Мытищи, создание доступной современной </w:t>
      </w:r>
      <w:proofErr w:type="spellStart"/>
      <w:r w:rsidRPr="00531AD1">
        <w:rPr>
          <w:sz w:val="24"/>
          <w:szCs w:val="24"/>
        </w:rPr>
        <w:t>медиасреды</w:t>
      </w:r>
      <w:proofErr w:type="spellEnd"/>
      <w:r w:rsidRPr="00531AD1">
        <w:rPr>
          <w:sz w:val="24"/>
          <w:szCs w:val="24"/>
        </w:rPr>
        <w:t>»</w:t>
      </w:r>
    </w:p>
    <w:p w14:paraId="00B053F3" w14:textId="77777777" w:rsidR="00531AD1" w:rsidRPr="00531AD1" w:rsidRDefault="00531AD1" w:rsidP="00D6146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3827"/>
        <w:gridCol w:w="1559"/>
        <w:gridCol w:w="5274"/>
      </w:tblGrid>
      <w:tr w:rsidR="00531AD1" w:rsidRPr="00531AD1" w14:paraId="24B0365B" w14:textId="77777777" w:rsidTr="00531AD1">
        <w:tc>
          <w:tcPr>
            <w:tcW w:w="675" w:type="dxa"/>
          </w:tcPr>
          <w:p w14:paraId="079145C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531AD1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276" w:type="dxa"/>
          </w:tcPr>
          <w:p w14:paraId="6B2FAFF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1F7EDB6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60B2FA7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№ мероприятия </w:t>
            </w:r>
          </w:p>
        </w:tc>
        <w:tc>
          <w:tcPr>
            <w:tcW w:w="3827" w:type="dxa"/>
          </w:tcPr>
          <w:p w14:paraId="4D3FAC7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559" w:type="dxa"/>
          </w:tcPr>
          <w:p w14:paraId="1EC7B65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531AD1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5274" w:type="dxa"/>
          </w:tcPr>
          <w:p w14:paraId="6EAAACB3" w14:textId="77777777" w:rsidR="00531AD1" w:rsidRPr="00531AD1" w:rsidRDefault="00531AD1" w:rsidP="00D61467">
            <w:pPr>
              <w:spacing w:after="0" w:line="240" w:lineRule="auto"/>
              <w:ind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Порядок определения значений</w:t>
            </w:r>
          </w:p>
        </w:tc>
      </w:tr>
      <w:tr w:rsidR="00531AD1" w:rsidRPr="00531AD1" w14:paraId="15257278" w14:textId="77777777" w:rsidTr="00531AD1">
        <w:tc>
          <w:tcPr>
            <w:tcW w:w="675" w:type="dxa"/>
          </w:tcPr>
          <w:p w14:paraId="1722071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F77DD5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474465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BBABC8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45E0B50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88EC4B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781D3FCC" w14:textId="77777777" w:rsidR="00531AD1" w:rsidRPr="00531AD1" w:rsidRDefault="00531AD1" w:rsidP="00D61467">
            <w:pPr>
              <w:spacing w:after="0" w:line="240" w:lineRule="auto"/>
              <w:ind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31AD1" w:rsidRPr="00531AD1" w14:paraId="7B26212E" w14:textId="77777777" w:rsidTr="00531AD1">
        <w:tc>
          <w:tcPr>
            <w:tcW w:w="675" w:type="dxa"/>
          </w:tcPr>
          <w:p w14:paraId="58A514B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018E0B6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718859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4F889D31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14:paraId="470338F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Информационные материалы изготовлены  и размещены в социальных сетях, мессенджерах, направлены по электронной почте и смс рассылкой</w:t>
            </w:r>
          </w:p>
        </w:tc>
        <w:tc>
          <w:tcPr>
            <w:tcW w:w="1559" w:type="dxa"/>
          </w:tcPr>
          <w:p w14:paraId="61AE3A1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5274" w:type="dxa"/>
            <w:shd w:val="clear" w:color="auto" w:fill="auto"/>
          </w:tcPr>
          <w:p w14:paraId="73F7920B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Pr="00531AD1">
              <w:rPr>
                <w:rFonts w:ascii="Arial" w:hAnsi="Arial" w:cs="Arial"/>
                <w:sz w:val="24"/>
                <w:szCs w:val="24"/>
              </w:rPr>
              <w:t>=</w:t>
            </w:r>
            <w:r w:rsidRPr="00531AD1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531AD1">
              <w:rPr>
                <w:rFonts w:ascii="Arial" w:hAnsi="Arial" w:cs="Arial"/>
                <w:sz w:val="24"/>
                <w:szCs w:val="24"/>
              </w:rPr>
              <w:t>+</w:t>
            </w:r>
            <w:r w:rsidRPr="00531AD1">
              <w:rPr>
                <w:rFonts w:ascii="Arial" w:hAnsi="Arial" w:cs="Arial"/>
                <w:sz w:val="24"/>
                <w:szCs w:val="24"/>
                <w:lang w:val="en-US"/>
              </w:rPr>
              <w:t>Y</w:t>
            </w:r>
            <w:r w:rsidRPr="00531AD1">
              <w:rPr>
                <w:rFonts w:ascii="Arial" w:hAnsi="Arial" w:cs="Arial"/>
                <w:sz w:val="24"/>
                <w:szCs w:val="24"/>
              </w:rPr>
              <w:t>+</w:t>
            </w:r>
            <w:r w:rsidRPr="00531AD1">
              <w:rPr>
                <w:rFonts w:ascii="Arial" w:hAnsi="Arial" w:cs="Arial"/>
                <w:sz w:val="24"/>
                <w:szCs w:val="24"/>
                <w:lang w:val="en-US"/>
              </w:rPr>
              <w:t>Z</w:t>
            </w:r>
            <w:r w:rsidRPr="00531AD1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BAA9C57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где:</w:t>
            </w:r>
          </w:p>
          <w:p w14:paraId="5B3CA89E" w14:textId="4DA6CD61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М – количество информаци</w:t>
            </w:r>
            <w:r w:rsidR="00E61180">
              <w:rPr>
                <w:rFonts w:ascii="Arial" w:hAnsi="Arial" w:cs="Arial"/>
                <w:sz w:val="24"/>
                <w:szCs w:val="24"/>
              </w:rPr>
              <w:t>онных материалов, изготовленных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 и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411DAEB5" w14:textId="6582C5ED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Х – количество информационных мат</w:t>
            </w:r>
            <w:r w:rsidR="00E61180">
              <w:rPr>
                <w:rFonts w:ascii="Arial" w:hAnsi="Arial" w:cs="Arial"/>
                <w:sz w:val="24"/>
                <w:szCs w:val="24"/>
              </w:rPr>
              <w:t xml:space="preserve">ериалов о деятельности органов </w:t>
            </w:r>
            <w:r w:rsidRPr="00531AD1">
              <w:rPr>
                <w:rFonts w:ascii="Arial" w:hAnsi="Arial" w:cs="Arial"/>
                <w:sz w:val="24"/>
                <w:szCs w:val="24"/>
              </w:rPr>
              <w:t>местного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2AC43284" w14:textId="1C400BBF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/>
              </w:rPr>
              <w:t>Y</w:t>
            </w:r>
            <w:r w:rsidRPr="00531AD1">
              <w:rPr>
                <w:rFonts w:ascii="Arial" w:hAnsi="Arial" w:cs="Arial"/>
                <w:sz w:val="24"/>
                <w:szCs w:val="24"/>
              </w:rPr>
              <w:t>– количество информационных материалов о дея</w:t>
            </w:r>
            <w:r w:rsidR="00E61180">
              <w:rPr>
                <w:rFonts w:ascii="Arial" w:hAnsi="Arial" w:cs="Arial"/>
                <w:sz w:val="24"/>
                <w:szCs w:val="24"/>
              </w:rPr>
              <w:t xml:space="preserve">тельности органов </w:t>
            </w:r>
            <w:r w:rsidRPr="00531AD1">
              <w:rPr>
                <w:rFonts w:ascii="Arial" w:hAnsi="Arial" w:cs="Arial"/>
                <w:sz w:val="24"/>
                <w:szCs w:val="24"/>
              </w:rPr>
              <w:t>местного самоуправления муниципального образования Московской области, распространенных путем e-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</w:rPr>
              <w:t>-рассылок в отчетном периоде;</w:t>
            </w:r>
          </w:p>
          <w:p w14:paraId="43D2C6D9" w14:textId="1446589E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Z– количество информационных ма</w:t>
            </w:r>
            <w:r w:rsidR="00E61180">
              <w:rPr>
                <w:rFonts w:ascii="Arial" w:hAnsi="Arial" w:cs="Arial"/>
                <w:sz w:val="24"/>
                <w:szCs w:val="24"/>
              </w:rPr>
              <w:t>териалов о деятельности органов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 местного самоуправления муниципального образования Московской области, распространенных путем смс-</w:t>
            </w:r>
            <w:proofErr w:type="gramStart"/>
            <w:r w:rsidRPr="00531AD1">
              <w:rPr>
                <w:rFonts w:ascii="Arial" w:hAnsi="Arial" w:cs="Arial"/>
                <w:sz w:val="24"/>
                <w:szCs w:val="24"/>
              </w:rPr>
              <w:t>информирования  в</w:t>
            </w:r>
            <w:proofErr w:type="gramEnd"/>
            <w:r w:rsidRPr="00531AD1">
              <w:rPr>
                <w:rFonts w:ascii="Arial" w:hAnsi="Arial" w:cs="Arial"/>
                <w:sz w:val="24"/>
                <w:szCs w:val="24"/>
              </w:rPr>
              <w:t xml:space="preserve"> отчетном периоде;</w:t>
            </w:r>
          </w:p>
          <w:p w14:paraId="082344F5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Источник данных: </w:t>
            </w:r>
          </w:p>
          <w:p w14:paraId="4C19217A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531AD1" w:rsidRPr="00531AD1" w14:paraId="0B8DC967" w14:textId="77777777" w:rsidTr="00531AD1">
        <w:tc>
          <w:tcPr>
            <w:tcW w:w="675" w:type="dxa"/>
          </w:tcPr>
          <w:p w14:paraId="00D3D61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9C87430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A1E34BF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73DA6A7C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27" w:type="dxa"/>
          </w:tcPr>
          <w:p w14:paraId="1D3414D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Информационные материалы изготовлены  и размещены в сетевых изданиях</w:t>
            </w:r>
          </w:p>
        </w:tc>
        <w:tc>
          <w:tcPr>
            <w:tcW w:w="1559" w:type="dxa"/>
          </w:tcPr>
          <w:p w14:paraId="7210C822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5274" w:type="dxa"/>
          </w:tcPr>
          <w:p w14:paraId="08DAB17F" w14:textId="042486B3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Количество информационных мат</w:t>
            </w:r>
            <w:r w:rsidR="00E61180">
              <w:rPr>
                <w:rFonts w:ascii="Arial" w:hAnsi="Arial" w:cs="Arial"/>
                <w:sz w:val="24"/>
                <w:szCs w:val="24"/>
              </w:rPr>
              <w:t xml:space="preserve">ериалов о деятельности органов </w:t>
            </w:r>
            <w:r w:rsidRPr="00531AD1">
              <w:rPr>
                <w:rFonts w:ascii="Arial" w:hAnsi="Arial" w:cs="Arial"/>
                <w:sz w:val="24"/>
                <w:szCs w:val="24"/>
              </w:rPr>
              <w:t>местного самоуправления муниципального образования Московской области, размещенных в электронных СМИ, распространяемых в сети Интернет (сетевых изданиях) в отчетном периоде.</w:t>
            </w:r>
          </w:p>
          <w:p w14:paraId="48D81367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Источник данных: </w:t>
            </w:r>
          </w:p>
          <w:p w14:paraId="246D2E16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531AD1" w:rsidRPr="00531AD1" w14:paraId="3E05DDFB" w14:textId="77777777" w:rsidTr="00531AD1">
        <w:tc>
          <w:tcPr>
            <w:tcW w:w="675" w:type="dxa"/>
          </w:tcPr>
          <w:p w14:paraId="59742BD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8C3A702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4EADCE1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212885D2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827" w:type="dxa"/>
          </w:tcPr>
          <w:p w14:paraId="2AA29A3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Осуществлено изготовление и распространение  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</w:rPr>
              <w:t>телематериалов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</w:rPr>
              <w:t xml:space="preserve"> об основных событиях социально-экономического развития, общественно-политической жизни, освещение деятельности.</w:t>
            </w:r>
          </w:p>
        </w:tc>
        <w:tc>
          <w:tcPr>
            <w:tcW w:w="1559" w:type="dxa"/>
          </w:tcPr>
          <w:p w14:paraId="3B02EA0D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Минута</w:t>
            </w:r>
          </w:p>
        </w:tc>
        <w:tc>
          <w:tcPr>
            <w:tcW w:w="5274" w:type="dxa"/>
          </w:tcPr>
          <w:p w14:paraId="79D9C5CB" w14:textId="611C73D3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E61180">
              <w:rPr>
                <w:rFonts w:ascii="Arial" w:hAnsi="Arial" w:cs="Arial"/>
                <w:sz w:val="24"/>
                <w:szCs w:val="24"/>
              </w:rPr>
              <w:t xml:space="preserve"> минут вещания </w:t>
            </w:r>
            <w:proofErr w:type="spellStart"/>
            <w:r w:rsidR="00E61180">
              <w:rPr>
                <w:rFonts w:ascii="Arial" w:hAnsi="Arial" w:cs="Arial"/>
                <w:sz w:val="24"/>
                <w:szCs w:val="24"/>
              </w:rPr>
              <w:t>телематериалов</w:t>
            </w:r>
            <w:proofErr w:type="spellEnd"/>
            <w:r w:rsidR="00E61180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 социально-экономическом, культурном демографическом и политическом положении </w:t>
            </w:r>
            <w:r w:rsidR="00E61180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Московской области, органов местного самоуправления муниципального </w:t>
            </w:r>
            <w:proofErr w:type="gramStart"/>
            <w:r w:rsidRPr="00531AD1">
              <w:rPr>
                <w:rFonts w:ascii="Arial" w:hAnsi="Arial" w:cs="Arial"/>
                <w:sz w:val="24"/>
                <w:szCs w:val="24"/>
              </w:rPr>
              <w:t>образования,  размещенных</w:t>
            </w:r>
            <w:proofErr w:type="gramEnd"/>
            <w:r w:rsidRPr="00531AD1">
              <w:rPr>
                <w:rFonts w:ascii="Arial" w:hAnsi="Arial" w:cs="Arial"/>
                <w:sz w:val="24"/>
                <w:szCs w:val="24"/>
              </w:rPr>
              <w:t xml:space="preserve"> на телеканалах муниципального, регионального, федерального уровня  в отчетном периоде.</w:t>
            </w:r>
          </w:p>
          <w:p w14:paraId="3285EB1E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Источник данных: </w:t>
            </w:r>
          </w:p>
          <w:p w14:paraId="5699A6CD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5FA0FC8F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AD1" w:rsidRPr="00531AD1" w14:paraId="205ED280" w14:textId="77777777" w:rsidTr="00531AD1">
        <w:tc>
          <w:tcPr>
            <w:tcW w:w="675" w:type="dxa"/>
          </w:tcPr>
          <w:p w14:paraId="0221AC7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0E2399B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1C8CA1F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6EFEFDCC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827" w:type="dxa"/>
          </w:tcPr>
          <w:p w14:paraId="475B6296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Осуществлено изготовление и распространение радиоматериалов об основных событиях социально-экономического развития, общественно-политической жизни, освещение деятельности</w:t>
            </w:r>
          </w:p>
          <w:p w14:paraId="17E1E87D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A0CEA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5274" w:type="dxa"/>
          </w:tcPr>
          <w:p w14:paraId="44242B24" w14:textId="3CB6375C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Количество минут вещания радиоматериалов о социально-экономическом, культурном демографическом и политическом полож</w:t>
            </w:r>
            <w:r w:rsidR="00E61180">
              <w:rPr>
                <w:rFonts w:ascii="Arial" w:hAnsi="Arial" w:cs="Arial"/>
                <w:sz w:val="24"/>
                <w:szCs w:val="24"/>
              </w:rPr>
              <w:t>ении муниципального образования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 Московской области, органов местного самоуправления муниципального </w:t>
            </w:r>
            <w:r w:rsidR="00E61180">
              <w:rPr>
                <w:rFonts w:ascii="Arial" w:hAnsi="Arial" w:cs="Arial"/>
                <w:sz w:val="24"/>
                <w:szCs w:val="24"/>
              </w:rPr>
              <w:t xml:space="preserve">образования, размещенных </w:t>
            </w:r>
            <w:r w:rsidRPr="00531AD1">
              <w:rPr>
                <w:rFonts w:ascii="Arial" w:hAnsi="Arial" w:cs="Arial"/>
                <w:sz w:val="24"/>
                <w:szCs w:val="24"/>
              </w:rPr>
              <w:t>на радиостанциях муниципального, реги</w:t>
            </w:r>
            <w:r w:rsidR="00E61180">
              <w:rPr>
                <w:rFonts w:ascii="Arial" w:hAnsi="Arial" w:cs="Arial"/>
                <w:sz w:val="24"/>
                <w:szCs w:val="24"/>
              </w:rPr>
              <w:t xml:space="preserve">онального, федерального уровня </w:t>
            </w:r>
            <w:r w:rsidRPr="00531AD1">
              <w:rPr>
                <w:rFonts w:ascii="Arial" w:hAnsi="Arial" w:cs="Arial"/>
                <w:sz w:val="24"/>
                <w:szCs w:val="24"/>
              </w:rPr>
              <w:t>в отчетном периоде.</w:t>
            </w:r>
          </w:p>
          <w:p w14:paraId="3A97DB72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Источник данных: </w:t>
            </w:r>
          </w:p>
          <w:p w14:paraId="6ECA764F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6829A2FE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AD1" w:rsidRPr="00531AD1" w14:paraId="3A93A82A" w14:textId="77777777" w:rsidTr="00531AD1">
        <w:tc>
          <w:tcPr>
            <w:tcW w:w="675" w:type="dxa"/>
          </w:tcPr>
          <w:p w14:paraId="70BE456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E785BA6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7A60DF2B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715E7C17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827" w:type="dxa"/>
          </w:tcPr>
          <w:p w14:paraId="50CB67C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Информационные материалы изготовлены и размещены в печатных СМИ</w:t>
            </w:r>
          </w:p>
          <w:p w14:paraId="26592D03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209F4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5274" w:type="dxa"/>
          </w:tcPr>
          <w:p w14:paraId="6C8A98A4" w14:textId="57CE88C8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Колич</w:t>
            </w:r>
            <w:r w:rsidR="00E61180">
              <w:rPr>
                <w:rFonts w:ascii="Arial" w:hAnsi="Arial" w:cs="Arial"/>
                <w:sz w:val="24"/>
                <w:szCs w:val="24"/>
              </w:rPr>
              <w:t>ество информационных материалов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 о деятельности органов местного самоуправления Московской област</w:t>
            </w:r>
            <w:r w:rsidR="00E61180">
              <w:rPr>
                <w:rFonts w:ascii="Arial" w:hAnsi="Arial" w:cs="Arial"/>
                <w:sz w:val="24"/>
                <w:szCs w:val="24"/>
              </w:rPr>
              <w:t xml:space="preserve">и, изготовленных и размещенных </w:t>
            </w:r>
            <w:r w:rsidRPr="00531AD1">
              <w:rPr>
                <w:rFonts w:ascii="Arial" w:hAnsi="Arial" w:cs="Arial"/>
                <w:sz w:val="24"/>
                <w:szCs w:val="24"/>
              </w:rPr>
              <w:t>в отчетном периоде в муниципальных печатных СМИ.</w:t>
            </w:r>
          </w:p>
          <w:p w14:paraId="1C0EBA79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Источник данных: </w:t>
            </w:r>
          </w:p>
          <w:p w14:paraId="7C148733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531AD1" w:rsidRPr="00531AD1" w14:paraId="0895810B" w14:textId="77777777" w:rsidTr="00531AD1">
        <w:tc>
          <w:tcPr>
            <w:tcW w:w="675" w:type="dxa"/>
          </w:tcPr>
          <w:p w14:paraId="4DA717D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E498E7C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06EBF18F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249EAB81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827" w:type="dxa"/>
          </w:tcPr>
          <w:p w14:paraId="7626424F" w14:textId="0A8A6618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Осуще</w:t>
            </w:r>
            <w:r w:rsidR="00E61180">
              <w:rPr>
                <w:rFonts w:ascii="Arial" w:hAnsi="Arial" w:cs="Arial"/>
                <w:sz w:val="24"/>
                <w:szCs w:val="24"/>
              </w:rPr>
              <w:t>ствлено издание печатного СМИ с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 нормативно-правовыми актами и официальной </w:t>
            </w:r>
            <w:proofErr w:type="gramStart"/>
            <w:r w:rsidRPr="00531AD1">
              <w:rPr>
                <w:rFonts w:ascii="Arial" w:hAnsi="Arial" w:cs="Arial"/>
                <w:sz w:val="24"/>
                <w:szCs w:val="24"/>
              </w:rPr>
              <w:t>информацией  городского</w:t>
            </w:r>
            <w:proofErr w:type="gramEnd"/>
            <w:r w:rsidRPr="00531AD1">
              <w:rPr>
                <w:rFonts w:ascii="Arial" w:hAnsi="Arial" w:cs="Arial"/>
                <w:sz w:val="24"/>
                <w:szCs w:val="24"/>
              </w:rPr>
              <w:t xml:space="preserve"> округа Московской области.</w:t>
            </w:r>
          </w:p>
          <w:p w14:paraId="34CAD7B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Печатный лист</w:t>
            </w:r>
          </w:p>
          <w:p w14:paraId="64C293F8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B3810A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6A1E5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5274" w:type="dxa"/>
          </w:tcPr>
          <w:p w14:paraId="6E1AFB45" w14:textId="12D76B0A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Количество печатных листов с обнародованием нормативно правовых </w:t>
            </w:r>
            <w:r w:rsidR="00E61180">
              <w:rPr>
                <w:rFonts w:ascii="Arial" w:hAnsi="Arial" w:cs="Arial"/>
                <w:sz w:val="24"/>
                <w:szCs w:val="24"/>
              </w:rPr>
              <w:t>актов и официальной информацией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 городского округа Московской области, размещенных в отчетном периоде в муниципальных печатных СМИ.</w:t>
            </w:r>
          </w:p>
          <w:p w14:paraId="1C267616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Источник данных: </w:t>
            </w:r>
          </w:p>
          <w:p w14:paraId="0A8CF2C0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5C497189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AD1" w:rsidRPr="00531AD1" w14:paraId="0C0CC4A5" w14:textId="77777777" w:rsidTr="00531AD1">
        <w:tc>
          <w:tcPr>
            <w:tcW w:w="675" w:type="dxa"/>
          </w:tcPr>
          <w:p w14:paraId="6A84488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FDF5275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6B5687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61E354FA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827" w:type="dxa"/>
          </w:tcPr>
          <w:p w14:paraId="693FF62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Осуществлено издание печатной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559" w:type="dxa"/>
          </w:tcPr>
          <w:p w14:paraId="55D30F42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5274" w:type="dxa"/>
          </w:tcPr>
          <w:p w14:paraId="1CFD2FB2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Количество печатных листов тематической печатной продукции для муниципального образования, изданной в отчетном периоде.</w:t>
            </w:r>
          </w:p>
          <w:p w14:paraId="381B758A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Источник данных: </w:t>
            </w:r>
          </w:p>
          <w:p w14:paraId="1078F99D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531AD1" w:rsidRPr="00531AD1" w14:paraId="61C8AC4C" w14:textId="77777777" w:rsidTr="00531AD1">
        <w:trPr>
          <w:trHeight w:val="2081"/>
        </w:trPr>
        <w:tc>
          <w:tcPr>
            <w:tcW w:w="675" w:type="dxa"/>
          </w:tcPr>
          <w:p w14:paraId="60E0A1C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4ABB6E6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A945A56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</w:tcPr>
          <w:p w14:paraId="585A8BB4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14:paraId="24AE58E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Рекламные конструкции размещены в соответствии со схемой размещения рекламных конструкций Московской области</w:t>
            </w:r>
          </w:p>
        </w:tc>
        <w:tc>
          <w:tcPr>
            <w:tcW w:w="1559" w:type="dxa"/>
          </w:tcPr>
          <w:p w14:paraId="4F954798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2CE87C78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</w:t>
            </w:r>
          </w:p>
          <w:p w14:paraId="6DFBD0CC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Источник данных: </w:t>
            </w:r>
          </w:p>
          <w:p w14:paraId="70860DB4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Отчет о приведении в соответствие со схемой размещения 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531AD1" w:rsidRPr="00531AD1" w14:paraId="67C415AC" w14:textId="77777777" w:rsidTr="00531AD1">
        <w:tc>
          <w:tcPr>
            <w:tcW w:w="675" w:type="dxa"/>
          </w:tcPr>
          <w:p w14:paraId="6A86CDD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0931F46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723916E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</w:tcPr>
          <w:p w14:paraId="6A8EE9FF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27" w:type="dxa"/>
          </w:tcPr>
          <w:p w14:paraId="07B3CEF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Проведены мероприятия, которым обеспечено праздничное/тематическое оформление</w:t>
            </w:r>
          </w:p>
          <w:p w14:paraId="18172F0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73BE7D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0F5F9BED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которым обеспечено праздничное/тематическое оформление территории муниципального образования в отчетном периоде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      </w:r>
          </w:p>
          <w:p w14:paraId="61ED96C2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Отчет о проведенных мероприятиях, которым обеспечено праздничное/тематическое оформление территории муниципального образования </w:t>
            </w:r>
          </w:p>
          <w:p w14:paraId="72BD6B23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AD1" w:rsidRPr="00531AD1" w14:paraId="7A91CF6B" w14:textId="77777777" w:rsidTr="00531AD1">
        <w:trPr>
          <w:trHeight w:val="3074"/>
        </w:trPr>
        <w:tc>
          <w:tcPr>
            <w:tcW w:w="675" w:type="dxa"/>
          </w:tcPr>
          <w:p w14:paraId="6880605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FFCE949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8E5CC7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</w:tcPr>
          <w:p w14:paraId="248A0E2B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827" w:type="dxa"/>
          </w:tcPr>
          <w:p w14:paraId="5F4E533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Проведены рекламно-информационные кампании в городском округе Московской области</w:t>
            </w:r>
          </w:p>
        </w:tc>
        <w:tc>
          <w:tcPr>
            <w:tcW w:w="1559" w:type="dxa"/>
          </w:tcPr>
          <w:p w14:paraId="5ADB961C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351A994C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5877CC61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Источник данных: </w:t>
            </w:r>
          </w:p>
          <w:p w14:paraId="06E881EE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20CD2F06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AD1" w:rsidRPr="00531AD1" w14:paraId="01ADBBE0" w14:textId="77777777" w:rsidTr="00531AD1">
        <w:tc>
          <w:tcPr>
            <w:tcW w:w="675" w:type="dxa"/>
          </w:tcPr>
          <w:p w14:paraId="46CF3EB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17A51233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2B7F8B5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56CD0AD9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14:paraId="1326118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1559" w:type="dxa"/>
          </w:tcPr>
          <w:p w14:paraId="367B5B0F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35612152" w14:textId="4E1A1C76" w:rsidR="00531AD1" w:rsidRPr="00531AD1" w:rsidRDefault="00531AD1" w:rsidP="00D61467">
            <w:pPr>
              <w:spacing w:after="0" w:line="240" w:lineRule="auto"/>
              <w:ind w:right="-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Фактическое значение результата соответствует количеству реализованных в отчетном периоде проектов граждан городского округа Мос</w:t>
            </w:r>
            <w:r w:rsidR="00E61180">
              <w:rPr>
                <w:rFonts w:ascii="Arial" w:hAnsi="Arial" w:cs="Arial"/>
                <w:sz w:val="24"/>
                <w:szCs w:val="24"/>
              </w:rPr>
              <w:t>ковской области, сформированных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 в рамках практик инициативного бюджетирования, </w:t>
            </w:r>
          </w:p>
          <w:p w14:paraId="6A481C94" w14:textId="77777777" w:rsidR="00531AD1" w:rsidRPr="00531AD1" w:rsidRDefault="00531AD1" w:rsidP="00D61467">
            <w:pPr>
              <w:spacing w:after="0" w:line="240" w:lineRule="auto"/>
              <w:ind w:right="-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Источник данных: </w:t>
            </w:r>
          </w:p>
          <w:p w14:paraId="6B7D5924" w14:textId="77777777" w:rsidR="00531AD1" w:rsidRPr="00531AD1" w:rsidRDefault="00531AD1" w:rsidP="00D61467">
            <w:pPr>
              <w:spacing w:after="0" w:line="240" w:lineRule="auto"/>
              <w:ind w:right="-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42D1B230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AD1" w:rsidRPr="00531AD1" w14:paraId="56C30B99" w14:textId="77777777" w:rsidTr="00531AD1">
        <w:tc>
          <w:tcPr>
            <w:tcW w:w="675" w:type="dxa"/>
          </w:tcPr>
          <w:p w14:paraId="010D2B1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713AB2FF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3F1E6D3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223125F7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14:paraId="528A2B3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Проведены  мероприятия по гражданско-патриотическому и духовно-нравственному воспитанию молодежи</w:t>
            </w:r>
          </w:p>
        </w:tc>
        <w:tc>
          <w:tcPr>
            <w:tcW w:w="1559" w:type="dxa"/>
          </w:tcPr>
          <w:p w14:paraId="19A845C1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6788CB1D" w14:textId="47732363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Количество муниципальных мероприятий по гражданско-патриотическому и духовно-нравственному в</w:t>
            </w:r>
            <w:r w:rsidR="00E61180">
              <w:rPr>
                <w:rFonts w:ascii="Arial" w:hAnsi="Arial" w:cs="Arial"/>
                <w:sz w:val="24"/>
                <w:szCs w:val="24"/>
              </w:rPr>
              <w:t>оспитанию молодежи, проведенных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 в городском округе Московской области в отчетном периоде.</w:t>
            </w:r>
          </w:p>
          <w:p w14:paraId="05E4F4C0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Источник данных: </w:t>
            </w:r>
          </w:p>
          <w:p w14:paraId="3B8E1BBA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55CA8E54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AD1" w:rsidRPr="00531AD1" w14:paraId="143B5015" w14:textId="77777777" w:rsidTr="00531AD1">
        <w:tc>
          <w:tcPr>
            <w:tcW w:w="675" w:type="dxa"/>
          </w:tcPr>
          <w:p w14:paraId="13A0D9A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1CCBADAC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14:paraId="4CD26192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14:paraId="3DF5FFD2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14:paraId="2163F6B4" w14:textId="277C40D0" w:rsidR="00531AD1" w:rsidRPr="00531AD1" w:rsidRDefault="00E61180" w:rsidP="00D6146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</w:t>
            </w:r>
            <w:r w:rsidR="00531AD1" w:rsidRPr="00531AD1">
              <w:rPr>
                <w:sz w:val="24"/>
                <w:szCs w:val="24"/>
              </w:rPr>
              <w:t xml:space="preserve">мероприятия </w:t>
            </w:r>
            <w:proofErr w:type="gramStart"/>
            <w:r w:rsidR="00531AD1" w:rsidRPr="00531AD1">
              <w:rPr>
                <w:sz w:val="24"/>
                <w:szCs w:val="24"/>
              </w:rPr>
              <w:t>по  обучению</w:t>
            </w:r>
            <w:proofErr w:type="gramEnd"/>
            <w:r w:rsidR="00531AD1" w:rsidRPr="00531AD1">
              <w:rPr>
                <w:sz w:val="24"/>
                <w:szCs w:val="24"/>
              </w:rPr>
              <w:t>, переобучению, повышению квалификации и обмену опытом специалистов</w:t>
            </w:r>
          </w:p>
          <w:p w14:paraId="12FC21F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AF107C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0186180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1AD1">
              <w:rPr>
                <w:rFonts w:ascii="Arial" w:hAnsi="Arial" w:cs="Arial"/>
                <w:sz w:val="24"/>
                <w:szCs w:val="24"/>
              </w:rPr>
              <w:t>Nо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</w:rPr>
              <w:t>=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</w:rPr>
              <w:t>Nу+Nоп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2616076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где:</w:t>
            </w:r>
            <w:r w:rsidRPr="00531AD1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</w:rPr>
              <w:t>Nо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</w:rPr>
              <w:t xml:space="preserve"> –  общее количество  муниципальных мероприятий, по  обучению, переобучению, повышению квалификации и обмену опытом специалистов, проведенных  в городском округе Московской области в отчетном</w:t>
            </w:r>
            <w:r w:rsidRPr="00531AD1">
              <w:rPr>
                <w:rFonts w:ascii="Arial" w:hAnsi="Arial" w:cs="Arial"/>
                <w:sz w:val="24"/>
                <w:szCs w:val="24"/>
              </w:rPr>
              <w:br/>
              <w:t>периоде;</w:t>
            </w:r>
          </w:p>
          <w:p w14:paraId="1CBE7D8A" w14:textId="4B91ED93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1AD1">
              <w:rPr>
                <w:rFonts w:ascii="Arial" w:hAnsi="Arial" w:cs="Arial"/>
                <w:sz w:val="24"/>
                <w:szCs w:val="24"/>
              </w:rPr>
              <w:t>Nу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</w:rPr>
              <w:t xml:space="preserve"> – количест</w:t>
            </w:r>
            <w:r w:rsidR="00E61180">
              <w:rPr>
                <w:rFonts w:ascii="Arial" w:hAnsi="Arial" w:cs="Arial"/>
                <w:sz w:val="24"/>
                <w:szCs w:val="24"/>
              </w:rPr>
              <w:t>во муниципальных мероприятий по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 обучению, переобучению, повыш</w:t>
            </w:r>
            <w:r w:rsidR="00E61180">
              <w:rPr>
                <w:rFonts w:ascii="Arial" w:hAnsi="Arial" w:cs="Arial"/>
                <w:sz w:val="24"/>
                <w:szCs w:val="24"/>
              </w:rPr>
              <w:t xml:space="preserve">ению квалификации, проведенных </w:t>
            </w:r>
            <w:r w:rsidRPr="00531AD1">
              <w:rPr>
                <w:rFonts w:ascii="Arial" w:hAnsi="Arial" w:cs="Arial"/>
                <w:sz w:val="24"/>
                <w:szCs w:val="24"/>
              </w:rPr>
              <w:t>в городском округе Московской области в отчетном периоде;</w:t>
            </w:r>
          </w:p>
          <w:p w14:paraId="52E2D58C" w14:textId="11A61CF5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1AD1">
              <w:rPr>
                <w:rFonts w:ascii="Arial" w:hAnsi="Arial" w:cs="Arial"/>
                <w:sz w:val="24"/>
                <w:szCs w:val="24"/>
              </w:rPr>
              <w:t>Nоп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</w:rPr>
              <w:t xml:space="preserve"> – количество муниципальных мероприятий по обмену о</w:t>
            </w:r>
            <w:r w:rsidR="00E61180">
              <w:rPr>
                <w:rFonts w:ascii="Arial" w:hAnsi="Arial" w:cs="Arial"/>
                <w:sz w:val="24"/>
                <w:szCs w:val="24"/>
              </w:rPr>
              <w:t>пытом специалистов, проведенных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 в городском округе Московской области в отчетном периоде.</w:t>
            </w:r>
          </w:p>
          <w:p w14:paraId="63274176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Источник данных: </w:t>
            </w:r>
          </w:p>
          <w:p w14:paraId="74073164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52FECE40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AD1" w:rsidRPr="00531AD1" w14:paraId="5CAD8F1D" w14:textId="77777777" w:rsidTr="00531AD1">
        <w:tc>
          <w:tcPr>
            <w:tcW w:w="675" w:type="dxa"/>
          </w:tcPr>
          <w:p w14:paraId="427BFF8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2A05FBD0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14:paraId="429A2F62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14:paraId="30188DC2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27" w:type="dxa"/>
          </w:tcPr>
          <w:p w14:paraId="39030612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Проведены мероприятия по обеспечению занятости несовершеннолетних</w:t>
            </w:r>
          </w:p>
          <w:p w14:paraId="440CBC07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7962A11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6D899A2" w14:textId="167FCB71" w:rsidR="00531AD1" w:rsidRPr="00531AD1" w:rsidRDefault="00531AD1" w:rsidP="00D6146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31AD1">
              <w:rPr>
                <w:sz w:val="24"/>
                <w:szCs w:val="24"/>
              </w:rPr>
              <w:t xml:space="preserve">Количество муниципальных мероприятий </w:t>
            </w:r>
            <w:r w:rsidRPr="00531AD1">
              <w:rPr>
                <w:sz w:val="24"/>
                <w:szCs w:val="24"/>
                <w:lang w:eastAsia="en-US"/>
              </w:rPr>
              <w:t>по обеспечению занятости несовершеннолетних,</w:t>
            </w:r>
            <w:r w:rsidR="00E61180">
              <w:rPr>
                <w:sz w:val="24"/>
                <w:szCs w:val="24"/>
              </w:rPr>
              <w:t xml:space="preserve"> проведенных </w:t>
            </w:r>
            <w:r w:rsidRPr="00531AD1">
              <w:rPr>
                <w:sz w:val="24"/>
                <w:szCs w:val="24"/>
              </w:rPr>
              <w:t>в городском округе Московской области в отчетном периоде.</w:t>
            </w:r>
          </w:p>
          <w:p w14:paraId="0E8A8BF5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Источник данных: </w:t>
            </w:r>
          </w:p>
          <w:p w14:paraId="74280101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DBB7CBF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AD1" w:rsidRPr="00531AD1" w14:paraId="3FE0FA33" w14:textId="77777777" w:rsidTr="00531AD1">
        <w:tc>
          <w:tcPr>
            <w:tcW w:w="675" w:type="dxa"/>
          </w:tcPr>
          <w:p w14:paraId="095842A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1A0292FC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FCD807F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14:paraId="39C775C2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827" w:type="dxa"/>
          </w:tcPr>
          <w:p w14:paraId="33FD636D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Проведены мероприятия по поддержке молодежных творческих инициатив, вовлечению молодежи в инновационную деятельность, научно-техническое творчество</w:t>
            </w:r>
          </w:p>
          <w:p w14:paraId="1ADC1F2C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A494E8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09F14B6C" w14:textId="673D7418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Количе</w:t>
            </w:r>
            <w:r w:rsidR="00E61180">
              <w:rPr>
                <w:rFonts w:ascii="Arial" w:hAnsi="Arial" w:cs="Arial"/>
                <w:sz w:val="24"/>
                <w:szCs w:val="24"/>
              </w:rPr>
              <w:t xml:space="preserve">ство муниципальных мероприятий 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по поддержке молодежных творческих инициатив, вовлечению молодежи в инновационную деятельность, научно-техническое творчество, </w:t>
            </w:r>
            <w:proofErr w:type="gramStart"/>
            <w:r w:rsidRPr="00531AD1">
              <w:rPr>
                <w:rFonts w:ascii="Arial" w:hAnsi="Arial" w:cs="Arial"/>
                <w:sz w:val="24"/>
                <w:szCs w:val="24"/>
              </w:rPr>
              <w:t>проведенных  в</w:t>
            </w:r>
            <w:proofErr w:type="gramEnd"/>
            <w:r w:rsidRPr="00531AD1">
              <w:rPr>
                <w:rFonts w:ascii="Arial" w:hAnsi="Arial" w:cs="Arial"/>
                <w:sz w:val="24"/>
                <w:szCs w:val="24"/>
              </w:rPr>
              <w:t xml:space="preserve"> городском округе Московской области в отчетном периоде.</w:t>
            </w:r>
          </w:p>
          <w:p w14:paraId="08E7181F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Источник данных: </w:t>
            </w:r>
          </w:p>
          <w:p w14:paraId="24952558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8C670C5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AD1" w:rsidRPr="00531AD1" w14:paraId="2B81298A" w14:textId="77777777" w:rsidTr="00531AD1">
        <w:trPr>
          <w:trHeight w:val="4633"/>
        </w:trPr>
        <w:tc>
          <w:tcPr>
            <w:tcW w:w="675" w:type="dxa"/>
          </w:tcPr>
          <w:p w14:paraId="34EB5F0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44AA5E79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14:paraId="56F71F3F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6176A52D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14:paraId="1FABA1C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14:paraId="16699DB1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6CD35FB2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</w:rPr>
              <w:t>пд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</w:rPr>
              <w:t xml:space="preserve"> =</w:t>
            </w:r>
            <w:r w:rsidRPr="00531AD1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д+ </w:t>
            </w:r>
            <w:r w:rsidRPr="00531AD1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531AD1">
              <w:rPr>
                <w:rFonts w:ascii="Arial" w:hAnsi="Arial" w:cs="Arial"/>
                <w:sz w:val="24"/>
                <w:szCs w:val="24"/>
              </w:rPr>
              <w:t>с,</w:t>
            </w:r>
          </w:p>
          <w:p w14:paraId="040B2C0D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где:</w:t>
            </w:r>
          </w:p>
          <w:p w14:paraId="3BA58FEB" w14:textId="4244400E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 – общее количество муниципальных мероприятий (акций) направленных на популяризацию добровольчес</w:t>
            </w:r>
            <w:r w:rsidR="00E61180">
              <w:rPr>
                <w:rFonts w:ascii="Arial" w:hAnsi="Arial" w:cs="Arial"/>
                <w:sz w:val="24"/>
                <w:szCs w:val="24"/>
              </w:rPr>
              <w:t>тва (</w:t>
            </w:r>
            <w:proofErr w:type="spellStart"/>
            <w:r w:rsidR="00E61180">
              <w:rPr>
                <w:rFonts w:ascii="Arial" w:hAnsi="Arial" w:cs="Arial"/>
                <w:sz w:val="24"/>
                <w:szCs w:val="24"/>
              </w:rPr>
              <w:t>волонтерства</w:t>
            </w:r>
            <w:proofErr w:type="spellEnd"/>
            <w:r w:rsidR="00E61180">
              <w:rPr>
                <w:rFonts w:ascii="Arial" w:hAnsi="Arial" w:cs="Arial"/>
                <w:sz w:val="24"/>
                <w:szCs w:val="24"/>
              </w:rPr>
              <w:t>), проведенных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 в городском округе Московской области в отчетном периоде;</w:t>
            </w:r>
          </w:p>
          <w:p w14:paraId="598EEFC1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</w:t>
            </w:r>
            <w:proofErr w:type="gramStart"/>
            <w:r w:rsidRPr="00531AD1">
              <w:rPr>
                <w:rFonts w:ascii="Arial" w:hAnsi="Arial" w:cs="Arial"/>
                <w:sz w:val="24"/>
                <w:szCs w:val="24"/>
              </w:rPr>
              <w:t>проведенных  в</w:t>
            </w:r>
            <w:proofErr w:type="gramEnd"/>
            <w:r w:rsidRPr="00531AD1">
              <w:rPr>
                <w:rFonts w:ascii="Arial" w:hAnsi="Arial" w:cs="Arial"/>
                <w:sz w:val="24"/>
                <w:szCs w:val="24"/>
              </w:rPr>
              <w:t xml:space="preserve"> отчетном периоде;</w:t>
            </w:r>
          </w:p>
          <w:p w14:paraId="5B90A098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с – количество социальных </w:t>
            </w:r>
            <w:proofErr w:type="gramStart"/>
            <w:r w:rsidRPr="00531AD1">
              <w:rPr>
                <w:rFonts w:ascii="Arial" w:hAnsi="Arial" w:cs="Arial"/>
                <w:sz w:val="24"/>
                <w:szCs w:val="24"/>
              </w:rPr>
              <w:t>акций  добровольцев</w:t>
            </w:r>
            <w:proofErr w:type="gramEnd"/>
            <w:r w:rsidRPr="00531AD1">
              <w:rPr>
                <w:rFonts w:ascii="Arial" w:hAnsi="Arial" w:cs="Arial"/>
                <w:sz w:val="24"/>
                <w:szCs w:val="24"/>
              </w:rPr>
              <w:t xml:space="preserve"> (волонтеров) городского округа Московской области с  участием жителей городского округа Московской области, проведенных в отчетном периоде.</w:t>
            </w:r>
          </w:p>
          <w:p w14:paraId="566DCD1F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Источник данных: </w:t>
            </w:r>
          </w:p>
          <w:p w14:paraId="4D62F94D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программы»</w:t>
            </w:r>
          </w:p>
          <w:p w14:paraId="6902CD0C" w14:textId="77777777" w:rsidR="00531AD1" w:rsidRPr="00531AD1" w:rsidRDefault="00531AD1" w:rsidP="00D61467">
            <w:pPr>
              <w:spacing w:after="0" w:line="240" w:lineRule="auto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23675B" w14:textId="77777777" w:rsidR="00531AD1" w:rsidRPr="00531AD1" w:rsidRDefault="00531AD1" w:rsidP="00D61467">
      <w:pPr>
        <w:pStyle w:val="ConsPlusNormal"/>
        <w:rPr>
          <w:sz w:val="24"/>
          <w:szCs w:val="24"/>
        </w:rPr>
      </w:pPr>
    </w:p>
    <w:p w14:paraId="0A40C7D5" w14:textId="77777777" w:rsidR="00531AD1" w:rsidRPr="00531AD1" w:rsidRDefault="00531AD1" w:rsidP="00D61467">
      <w:pPr>
        <w:pStyle w:val="ConsPlusNormal"/>
        <w:jc w:val="center"/>
        <w:rPr>
          <w:sz w:val="24"/>
          <w:szCs w:val="24"/>
        </w:rPr>
      </w:pPr>
    </w:p>
    <w:p w14:paraId="0779F97E" w14:textId="77777777" w:rsidR="00531AD1" w:rsidRPr="00531AD1" w:rsidRDefault="00531AD1" w:rsidP="00D61467">
      <w:pPr>
        <w:pStyle w:val="ConsPlusNormal"/>
        <w:rPr>
          <w:sz w:val="24"/>
          <w:szCs w:val="24"/>
        </w:rPr>
      </w:pPr>
    </w:p>
    <w:p w14:paraId="6D64FABD" w14:textId="77777777" w:rsidR="00531AD1" w:rsidRPr="00531AD1" w:rsidRDefault="00531AD1" w:rsidP="00D61467">
      <w:pPr>
        <w:pStyle w:val="ConsPlusNormal"/>
        <w:jc w:val="center"/>
        <w:rPr>
          <w:sz w:val="24"/>
          <w:szCs w:val="24"/>
        </w:rPr>
      </w:pPr>
      <w:r w:rsidRPr="00531AD1">
        <w:rPr>
          <w:sz w:val="24"/>
          <w:szCs w:val="24"/>
        </w:rPr>
        <w:t xml:space="preserve">7. Подпрограмма 1 «Развитие системы информирования населения о деятельности органов местного самоуправления городского округа Мытищи, создание доступной современной </w:t>
      </w:r>
      <w:proofErr w:type="spellStart"/>
      <w:r w:rsidRPr="00531AD1">
        <w:rPr>
          <w:sz w:val="24"/>
          <w:szCs w:val="24"/>
        </w:rPr>
        <w:t>медиасреды</w:t>
      </w:r>
      <w:proofErr w:type="spellEnd"/>
      <w:r w:rsidRPr="00531AD1">
        <w:rPr>
          <w:rFonts w:eastAsiaTheme="minorEastAsia"/>
          <w:b/>
          <w:bCs/>
          <w:sz w:val="24"/>
          <w:szCs w:val="24"/>
        </w:rPr>
        <w:t>»</w:t>
      </w:r>
    </w:p>
    <w:p w14:paraId="55F405B1" w14:textId="77777777" w:rsidR="00531AD1" w:rsidRPr="00531AD1" w:rsidRDefault="00531AD1" w:rsidP="00D61467">
      <w:pPr>
        <w:pStyle w:val="ConsPlusNormal"/>
        <w:jc w:val="center"/>
        <w:rPr>
          <w:sz w:val="24"/>
          <w:szCs w:val="24"/>
        </w:rPr>
      </w:pPr>
    </w:p>
    <w:p w14:paraId="0D8B39D6" w14:textId="77777777" w:rsidR="00531AD1" w:rsidRPr="00531AD1" w:rsidRDefault="00531AD1" w:rsidP="00D61467">
      <w:pPr>
        <w:pStyle w:val="ConsPlusNormal"/>
        <w:jc w:val="center"/>
        <w:rPr>
          <w:sz w:val="24"/>
          <w:szCs w:val="24"/>
        </w:rPr>
      </w:pPr>
      <w:r w:rsidRPr="00531AD1">
        <w:rPr>
          <w:sz w:val="24"/>
          <w:szCs w:val="24"/>
        </w:rPr>
        <w:t>7.1 Перечень мероприятий подпрограммы 1.</w:t>
      </w:r>
    </w:p>
    <w:p w14:paraId="313674C0" w14:textId="77777777" w:rsidR="00531AD1" w:rsidRPr="00531AD1" w:rsidRDefault="00531AD1" w:rsidP="00D61467">
      <w:pPr>
        <w:pStyle w:val="ConsPlusNormal"/>
        <w:jc w:val="center"/>
        <w:rPr>
          <w:sz w:val="24"/>
          <w:szCs w:val="24"/>
        </w:rPr>
      </w:pPr>
      <w:r w:rsidRPr="00531AD1">
        <w:rPr>
          <w:rFonts w:eastAsiaTheme="minorEastAsia"/>
          <w:sz w:val="24"/>
          <w:szCs w:val="24"/>
        </w:rPr>
        <w:t>«</w:t>
      </w:r>
      <w:r w:rsidRPr="00531AD1">
        <w:rPr>
          <w:sz w:val="24"/>
          <w:szCs w:val="24"/>
        </w:rPr>
        <w:t>Развитие системы информирования населения о деятельности органов местного самоуправления городского округа Мытищи,</w:t>
      </w:r>
      <w:r w:rsidRPr="00531AD1">
        <w:rPr>
          <w:sz w:val="24"/>
          <w:szCs w:val="24"/>
        </w:rPr>
        <w:br/>
        <w:t xml:space="preserve">создание доступной современной </w:t>
      </w:r>
      <w:proofErr w:type="spellStart"/>
      <w:r w:rsidRPr="00531AD1">
        <w:rPr>
          <w:sz w:val="24"/>
          <w:szCs w:val="24"/>
        </w:rPr>
        <w:t>медиасреды</w:t>
      </w:r>
      <w:proofErr w:type="spellEnd"/>
      <w:r w:rsidRPr="00531AD1">
        <w:rPr>
          <w:rFonts w:eastAsiaTheme="minorEastAsia"/>
          <w:b/>
          <w:bCs/>
          <w:sz w:val="24"/>
          <w:szCs w:val="24"/>
        </w:rPr>
        <w:t>»</w:t>
      </w:r>
    </w:p>
    <w:p w14:paraId="1129B176" w14:textId="77777777" w:rsidR="00531AD1" w:rsidRPr="00531AD1" w:rsidRDefault="00531AD1" w:rsidP="00D61467">
      <w:pPr>
        <w:pStyle w:val="ConsPlusNormal"/>
        <w:jc w:val="both"/>
        <w:rPr>
          <w:sz w:val="24"/>
          <w:szCs w:val="24"/>
        </w:rPr>
      </w:pPr>
    </w:p>
    <w:tbl>
      <w:tblPr>
        <w:tblW w:w="156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6"/>
        <w:gridCol w:w="1989"/>
        <w:gridCol w:w="884"/>
        <w:gridCol w:w="1238"/>
        <w:gridCol w:w="992"/>
        <w:gridCol w:w="993"/>
        <w:gridCol w:w="945"/>
        <w:gridCol w:w="6"/>
        <w:gridCol w:w="958"/>
        <w:gridCol w:w="1134"/>
        <w:gridCol w:w="1134"/>
        <w:gridCol w:w="1067"/>
        <w:gridCol w:w="993"/>
        <w:gridCol w:w="917"/>
        <w:gridCol w:w="925"/>
        <w:gridCol w:w="993"/>
      </w:tblGrid>
      <w:tr w:rsidR="00531AD1" w:rsidRPr="00531AD1" w14:paraId="343B09BA" w14:textId="77777777" w:rsidTr="00531AD1">
        <w:trPr>
          <w:trHeight w:val="185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9A8D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E7FE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D347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исполне-ния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меро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-приятия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326A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Источники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FAC8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  <w:p w14:paraId="5FAA0C7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DC44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0438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>Ответственный за выполнение мероприятия</w:t>
            </w:r>
          </w:p>
        </w:tc>
      </w:tr>
      <w:tr w:rsidR="00531AD1" w:rsidRPr="00531AD1" w14:paraId="04BC8F5A" w14:textId="77777777" w:rsidTr="00531AD1">
        <w:trPr>
          <w:trHeight w:val="393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F83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3E8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7D6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3AD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6DC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E6F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>2023 год</w:t>
            </w:r>
          </w:p>
          <w:p w14:paraId="01E3E3A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26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DB3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 xml:space="preserve">2025 год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B17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>2026 год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BB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>2027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B2A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3E6BBC2D" w14:textId="77777777" w:rsidTr="00531AD1">
        <w:trPr>
          <w:trHeight w:val="20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206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C57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587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B3F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98F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293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71D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A5D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CCA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F37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088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531AD1" w:rsidRPr="00531AD1" w14:paraId="3B3E5DB9" w14:textId="77777777" w:rsidTr="00531AD1">
        <w:trPr>
          <w:trHeight w:val="26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D19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72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Основное мероприятие 01</w:t>
            </w:r>
          </w:p>
          <w:p w14:paraId="0E2691A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7E4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2023 -202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465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7A4B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381 475,5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70A9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97 689,6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D7A2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73 631,1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4E2D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70 051,6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F51C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70 051,6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1534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70 051,6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9AA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31AD1" w:rsidRPr="00531AD1" w14:paraId="53F3092C" w14:textId="77777777" w:rsidTr="00531AD1">
        <w:trPr>
          <w:trHeight w:val="84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669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57C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0E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9493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A74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381 475,5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A9B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97 689,6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3B9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73 631,1</w:t>
            </w:r>
          </w:p>
          <w:p w14:paraId="26395B4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DF4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70 051,6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85E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70 051,6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CF7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70 051,6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25E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5470ADF1" w14:textId="77777777" w:rsidTr="00531AD1">
        <w:trPr>
          <w:trHeight w:val="24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E0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3D7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Мероприятие 01.01 </w:t>
            </w:r>
          </w:p>
          <w:p w14:paraId="06277A5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 мессенджеров, </w:t>
            </w:r>
            <w:r w:rsidRPr="00531AD1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531AD1">
              <w:rPr>
                <w:rFonts w:ascii="Arial" w:hAnsi="Arial" w:cs="Arial"/>
                <w:sz w:val="24"/>
                <w:szCs w:val="24"/>
              </w:rPr>
              <w:t>-</w:t>
            </w:r>
            <w:r w:rsidRPr="00531AD1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531AD1">
              <w:rPr>
                <w:rFonts w:ascii="Arial" w:hAnsi="Arial" w:cs="Arial"/>
                <w:sz w:val="24"/>
                <w:szCs w:val="24"/>
              </w:rPr>
              <w:t>-рассылок, смс информирования.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FE0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2023 -202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07C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C964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2 746,0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80C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528,0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41B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C0C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6E3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A26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228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Подразделение пресс-службы</w:t>
            </w:r>
          </w:p>
        </w:tc>
      </w:tr>
      <w:tr w:rsidR="00531AD1" w:rsidRPr="00531AD1" w14:paraId="34E8CAEA" w14:textId="77777777" w:rsidTr="00531AD1">
        <w:trPr>
          <w:trHeight w:val="73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2C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59D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3BE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8B0C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1107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2 746,0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AB0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528,0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D53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056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349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405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78B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7B76F25D" w14:textId="77777777" w:rsidTr="00531AD1">
        <w:trPr>
          <w:cantSplit/>
          <w:trHeight w:val="24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42F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8F14" w14:textId="679FFABB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Информационные материалы изготовлены и размещены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социальных сетях, мессенджерах, направленны по электронной почте, смс </w:t>
            </w:r>
          </w:p>
          <w:p w14:paraId="0D83BAC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(адресная рассылка).</w:t>
            </w:r>
          </w:p>
          <w:p w14:paraId="11A1F75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305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F14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778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75E9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833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378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4DD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57D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F2E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532B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31AD1" w:rsidRPr="00531AD1" w14:paraId="6B3CCAD0" w14:textId="77777777" w:rsidTr="00531AD1">
        <w:trPr>
          <w:cantSplit/>
          <w:trHeight w:val="219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C50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B4D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8C0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D6A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D22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39C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F99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BFD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AA2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1DD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972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E2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C67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57F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6447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1408F374" w14:textId="77777777" w:rsidTr="00531AD1">
        <w:trPr>
          <w:trHeight w:val="5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820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1E5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5EA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C46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732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227 190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C9E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44 418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CE0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45 693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9DC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11 420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020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22 840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0C6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34 260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A6D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45 693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2A0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45 693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1BC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45 693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1F0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45 693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1E3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5D845F5C" w14:textId="77777777" w:rsidTr="00531AD1">
        <w:trPr>
          <w:trHeight w:val="1157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5EB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77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Мероприятие 01.02</w:t>
            </w:r>
          </w:p>
          <w:p w14:paraId="48037FDE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405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2023 -202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0C0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0CA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17 502,6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80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  <w:lang w:val="en-US"/>
              </w:rPr>
              <w:t>3 395</w:t>
            </w:r>
            <w:r w:rsidRPr="00531AD1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723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3 907,6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62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3 400,0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BB2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3 400,0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FDF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3 400,0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B4D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Подразде-ление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пресс-службы МАУ «ТВ Мытищи»</w:t>
            </w:r>
          </w:p>
        </w:tc>
      </w:tr>
      <w:tr w:rsidR="00531AD1" w:rsidRPr="00531AD1" w14:paraId="5D4CED48" w14:textId="77777777" w:rsidTr="00531AD1">
        <w:trPr>
          <w:trHeight w:val="35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376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EC6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C77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117E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 xml:space="preserve">Средства бюджета </w:t>
            </w:r>
            <w:proofErr w:type="spellStart"/>
            <w:r w:rsidRPr="00531AD1">
              <w:rPr>
                <w:sz w:val="24"/>
                <w:szCs w:val="24"/>
              </w:rPr>
              <w:t>го-родского</w:t>
            </w:r>
            <w:proofErr w:type="spellEnd"/>
            <w:r w:rsidRPr="00531AD1">
              <w:rPr>
                <w:sz w:val="24"/>
                <w:szCs w:val="24"/>
              </w:rPr>
              <w:t xml:space="preserve">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E7A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10 502,6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426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1 995,0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B89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2 507,6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5C0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721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349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8D9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Подразде-ление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пресс-службы</w:t>
            </w:r>
          </w:p>
        </w:tc>
      </w:tr>
      <w:tr w:rsidR="00531AD1" w:rsidRPr="00531AD1" w14:paraId="543B297B" w14:textId="77777777" w:rsidTr="00531AD1">
        <w:trPr>
          <w:trHeight w:val="49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7DBC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BF2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D353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C7C9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626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7 000,0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EBE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1 400,00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E3D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AB8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1 400,0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DF1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1 400,0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492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71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МАУ «ТВ Мытищи»</w:t>
            </w:r>
          </w:p>
        </w:tc>
      </w:tr>
      <w:tr w:rsidR="00531AD1" w:rsidRPr="00531AD1" w14:paraId="1AB65C14" w14:textId="77777777" w:rsidTr="00531AD1">
        <w:trPr>
          <w:trHeight w:val="281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3428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B1B2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Информационные материалы </w:t>
            </w:r>
            <w:proofErr w:type="gram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изготовлены  и</w:t>
            </w:r>
            <w:proofErr w:type="gram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размещены </w:t>
            </w:r>
            <w:r w:rsidRPr="00531AD1">
              <w:rPr>
                <w:rFonts w:ascii="Arial" w:hAnsi="Arial" w:cs="Arial"/>
                <w:sz w:val="24"/>
                <w:szCs w:val="24"/>
              </w:rPr>
              <w:t>в сетевых изданиях.</w:t>
            </w:r>
          </w:p>
          <w:p w14:paraId="391D0A9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D47B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5C63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1504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1345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  <w:p w14:paraId="42A0EBA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E4D6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1E1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A4E1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3838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8C51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12E5D1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31AD1" w:rsidRPr="00531AD1" w14:paraId="1F5687DE" w14:textId="77777777" w:rsidTr="00531AD1">
        <w:trPr>
          <w:trHeight w:val="34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7369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5479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77F4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AE5C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612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0F2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19E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228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DDA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26A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D0B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01C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0E8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25B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9D79AB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7E38FD02" w14:textId="77777777" w:rsidTr="00531AD1">
        <w:trPr>
          <w:trHeight w:val="313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040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32C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97B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DA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EB4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125 345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98C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28 877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737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24 117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6A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E6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942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6 117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D6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24 117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F87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24 117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20C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24 117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4E3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24 117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D248A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06A99582" w14:textId="77777777" w:rsidTr="00531AD1">
        <w:trPr>
          <w:trHeight w:val="307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429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874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Мероприятие 01.03</w:t>
            </w:r>
          </w:p>
          <w:p w14:paraId="40E48257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B6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2023 -202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AF4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25B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258 266,9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5DF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59 024,1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6D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49 810,7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F33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49 810,7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62E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49 810,7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CF1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49 810,7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C44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МАУ «ТВ Мытищи»</w:t>
            </w:r>
          </w:p>
        </w:tc>
      </w:tr>
      <w:tr w:rsidR="00531AD1" w:rsidRPr="00531AD1" w14:paraId="69A2D53D" w14:textId="77777777" w:rsidTr="00531AD1">
        <w:trPr>
          <w:trHeight w:val="92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4FE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1DA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42D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5AB9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52D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258 266,9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973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59 024,1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BB2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49 810,7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9A2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49 810,7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4D6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49 810,7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C7E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49 810,7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A2D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11EDB3B9" w14:textId="77777777" w:rsidTr="00531AD1">
        <w:trPr>
          <w:trHeight w:val="347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7BC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2303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 xml:space="preserve">Осуществлено изготовление и </w:t>
            </w:r>
            <w:proofErr w:type="gramStart"/>
            <w:r w:rsidRPr="00531AD1">
              <w:rPr>
                <w:sz w:val="24"/>
                <w:szCs w:val="24"/>
              </w:rPr>
              <w:t xml:space="preserve">распространение  </w:t>
            </w:r>
            <w:proofErr w:type="spellStart"/>
            <w:r w:rsidRPr="00531AD1">
              <w:rPr>
                <w:sz w:val="24"/>
                <w:szCs w:val="24"/>
              </w:rPr>
              <w:t>телематериалов</w:t>
            </w:r>
            <w:proofErr w:type="spellEnd"/>
            <w:proofErr w:type="gramEnd"/>
            <w:r w:rsidRPr="00531AD1">
              <w:rPr>
                <w:sz w:val="24"/>
                <w:szCs w:val="24"/>
              </w:rPr>
              <w:t xml:space="preserve"> об основных событиях социально-экономического развития, общественно-политической жизни, освещение деятельности.</w:t>
            </w:r>
          </w:p>
          <w:p w14:paraId="17D3F9E4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Минута</w:t>
            </w:r>
          </w:p>
          <w:p w14:paraId="3A266477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EB6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441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8AB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1A9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  <w:p w14:paraId="650F099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0EA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2E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DF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BAF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781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90E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31AD1" w:rsidRPr="00531AD1" w14:paraId="697EAD98" w14:textId="77777777" w:rsidTr="00531AD1">
        <w:trPr>
          <w:trHeight w:val="22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8B9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C8F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876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26B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884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084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4DD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6C6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6F5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2A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1A2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1F5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D45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42D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8E3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5FB8051B" w14:textId="77777777" w:rsidTr="00531AD1">
        <w:trPr>
          <w:trHeight w:val="7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35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D31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C01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2F0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4FB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972 200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615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324 120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16B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162 020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FDF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40 500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CEF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81 000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B85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45 520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F7A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162 020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C80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162 020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F2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162 020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32F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162 020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75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07DD6F54" w14:textId="77777777" w:rsidTr="00531AD1">
        <w:trPr>
          <w:trHeight w:val="17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CA5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CDF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Мероприятие 01.04</w:t>
            </w:r>
          </w:p>
          <w:p w14:paraId="30554C75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22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2023 -202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784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B11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2 412,0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271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480,0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09C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492,0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C7A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480,0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24C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480,0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4E8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480,0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EE1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Подразде-ление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пресс-службы</w:t>
            </w:r>
          </w:p>
        </w:tc>
      </w:tr>
      <w:tr w:rsidR="00531AD1" w:rsidRPr="00531AD1" w14:paraId="3FFE459D" w14:textId="77777777" w:rsidTr="00531AD1">
        <w:trPr>
          <w:trHeight w:val="78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98D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750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965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8169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66C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2 412,0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744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480,0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748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492,0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497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480,0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714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480,0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DE8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480,0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A9A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3932B03E" w14:textId="77777777" w:rsidTr="00531AD1">
        <w:trPr>
          <w:trHeight w:val="289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63F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C81A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Осуществлено изготовление и распространение радиоматериалов об основных событиях социально-экономического развития, общественно-политической жизни, освещение деятельности.</w:t>
            </w:r>
          </w:p>
          <w:p w14:paraId="4DC06616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Минута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2F4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EBF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44C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8A6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  <w:p w14:paraId="5A8F011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6C0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1E5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C85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F41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116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0CA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31AD1" w:rsidRPr="00531AD1" w14:paraId="101A4AD6" w14:textId="77777777" w:rsidTr="00531AD1">
        <w:trPr>
          <w:trHeight w:val="33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0AF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B59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7E8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201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308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6FF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81C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F06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769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556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FC0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677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3E2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51C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49E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32063033" w14:textId="77777777" w:rsidTr="00531AD1">
        <w:trPr>
          <w:trHeight w:val="4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A96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3D4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EA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59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11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237 560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782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79 160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A13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39 600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C3C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9 900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36C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19 800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64C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29 700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34F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39 600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950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39 600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A2C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39 600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99F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39 600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2FA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48ADBFC3" w14:textId="77777777" w:rsidTr="00531AD1">
        <w:trPr>
          <w:trHeight w:val="1229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EB2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C36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Мероприятие 01.05</w:t>
            </w:r>
          </w:p>
          <w:p w14:paraId="32245162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531AD1">
              <w:rPr>
                <w:sz w:val="24"/>
                <w:szCs w:val="24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DAB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2023 -202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8E9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6D0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66 520,9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68C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23 500,0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B19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13 020,9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23F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10 000,0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03E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10 000,0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F68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A70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МАУ «ТВ Мытищи» подразделение пресс-службы</w:t>
            </w:r>
          </w:p>
        </w:tc>
      </w:tr>
      <w:tr w:rsidR="00531AD1" w:rsidRPr="00531AD1" w14:paraId="7BFD95AA" w14:textId="77777777" w:rsidTr="00531AD1">
        <w:trPr>
          <w:trHeight w:val="47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E3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172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900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2F1D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4BD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58 493,4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7A6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16 193,4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7D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12 300,0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87E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10 000,0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EBC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10 000,0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28D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5BE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МАУ «ТВ Мытищи»</w:t>
            </w:r>
          </w:p>
        </w:tc>
      </w:tr>
      <w:tr w:rsidR="00531AD1" w:rsidRPr="00531AD1" w14:paraId="47E96A08" w14:textId="77777777" w:rsidTr="00531AD1">
        <w:trPr>
          <w:trHeight w:val="47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986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E58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A59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3566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813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8 027,5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074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7 306,6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C7F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720,9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763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5AD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1CA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2D5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Подразделение пресс-службы</w:t>
            </w:r>
          </w:p>
        </w:tc>
      </w:tr>
      <w:tr w:rsidR="00531AD1" w:rsidRPr="00531AD1" w14:paraId="141641CF" w14:textId="77777777" w:rsidTr="00531AD1">
        <w:trPr>
          <w:trHeight w:val="31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8A8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0E4D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Информационные материалы </w:t>
            </w:r>
            <w:proofErr w:type="gram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изготовлены  и</w:t>
            </w:r>
            <w:proofErr w:type="gram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размещены в печатных СМИ.</w:t>
            </w:r>
          </w:p>
          <w:p w14:paraId="31BE79F6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Штука.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B1F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94F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BD2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001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  <w:p w14:paraId="669A6A4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BE1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8CB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EEB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85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02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C6B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31AD1" w:rsidRPr="00531AD1" w14:paraId="6A33F19F" w14:textId="77777777" w:rsidTr="00531AD1">
        <w:trPr>
          <w:trHeight w:val="36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682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9F9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B5B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721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A81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E00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734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E7E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52D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199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A05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4E6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A2D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727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C7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23159B59" w14:textId="77777777" w:rsidTr="00531AD1">
        <w:trPr>
          <w:trHeight w:val="656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434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689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3D1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083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31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5 567,0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089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4 267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436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B47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F2B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C92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83A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D83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5AD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F86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120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023EAB5A" w14:textId="77777777" w:rsidTr="00531AD1">
        <w:trPr>
          <w:trHeight w:val="4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6D4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8B9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Мероприятие 01.06</w:t>
            </w:r>
          </w:p>
          <w:p w14:paraId="1D90068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Организация мониторинга СМИ, 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</w:rPr>
              <w:t>блогосферы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</w:rPr>
              <w:t>, проведение медиа-исследований аудитории СМИ на территории муниципального образования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372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/>
              </w:rPr>
              <w:t>2023 -202</w:t>
            </w:r>
            <w:r w:rsidRPr="00531AD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842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5DE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1 911,0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6F0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468,0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6E2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DB3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468,0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27F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468,0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390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468,0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AD4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Подразделение пресс-службы</w:t>
            </w:r>
          </w:p>
        </w:tc>
      </w:tr>
      <w:tr w:rsidR="00531AD1" w:rsidRPr="00531AD1" w14:paraId="5BC70970" w14:textId="77777777" w:rsidTr="00531AD1">
        <w:trPr>
          <w:trHeight w:val="105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03E2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D9A0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A643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481C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4892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1 911,0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ED51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468,0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2B6F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1FE1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468,0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E9D5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468,0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5ECC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468,0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1939DC5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531AD1" w:rsidRPr="00531AD1" w14:paraId="5EAE73B4" w14:textId="77777777" w:rsidTr="00531AD1">
        <w:trPr>
          <w:trHeight w:val="490"/>
        </w:trPr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C1F5F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6BEC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Аналитический отчет.</w:t>
            </w:r>
          </w:p>
          <w:p w14:paraId="3ED0D5D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Штука.</w:t>
            </w:r>
          </w:p>
          <w:p w14:paraId="6CA8903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B26D0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323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BE97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8DF7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097A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735A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531AD1">
              <w:rPr>
                <w:rFonts w:ascii="Arial" w:hAnsi="Arial" w:cs="Arial"/>
                <w:sz w:val="24"/>
                <w:szCs w:val="24"/>
              </w:rPr>
              <w:br/>
              <w:t>202</w:t>
            </w:r>
            <w:r w:rsidRPr="00531AD1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531AD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A91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F9B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1FA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FD4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FB505D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3EC5D462" w14:textId="77777777" w:rsidTr="00531AD1">
        <w:trPr>
          <w:trHeight w:val="358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9B5C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06B8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96BF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FA15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8DA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3F4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20B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06D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316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51C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531A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месяцев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0CF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531A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месяцев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DE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098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2C0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663D3E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46801583" w14:textId="77777777" w:rsidTr="00531AD1">
        <w:trPr>
          <w:trHeight w:val="352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0A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942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D0E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F8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6BD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1F9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EF0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925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38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8F6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AC1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FA7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C13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F28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3C406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1CEBEEBB" w14:textId="77777777" w:rsidTr="00531AD1">
        <w:trPr>
          <w:trHeight w:val="712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2C9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5DB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Мероприятие 01.07</w:t>
            </w:r>
          </w:p>
          <w:p w14:paraId="25D96DA0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58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2023 -202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7E3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82A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32 116,1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508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10 294,5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1B8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5 792,9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2DB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5 342,9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AD8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5 342,9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05E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5 342,9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C57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МАУ «ТВ Мытищи»</w:t>
            </w:r>
          </w:p>
        </w:tc>
      </w:tr>
      <w:tr w:rsidR="00531AD1" w:rsidRPr="00531AD1" w14:paraId="6FA3EFB9" w14:textId="77777777" w:rsidTr="00531AD1">
        <w:trPr>
          <w:trHeight w:val="47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36C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542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D49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E498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947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32 116,1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FC1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10 294,5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989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5 792,9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55A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5 342,9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8F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5 342,9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886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5 342,9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AD3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68B2ABDF" w14:textId="77777777" w:rsidTr="00531AD1">
        <w:trPr>
          <w:trHeight w:val="31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81F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BC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Осуществлено издание печатной продукции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531AD1">
              <w:rPr>
                <w:rFonts w:ascii="Arial" w:hAnsi="Arial" w:cs="Arial"/>
                <w:sz w:val="24"/>
                <w:szCs w:val="24"/>
              </w:rPr>
              <w:t>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79B7D19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Штука</w:t>
            </w:r>
          </w:p>
          <w:p w14:paraId="1BF0555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C01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629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6F6B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3F61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  <w:p w14:paraId="23B3C25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461F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4E6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04B3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26FF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F5C9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9CE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31AD1" w:rsidRPr="00531AD1" w14:paraId="4347DA89" w14:textId="77777777" w:rsidTr="00531AD1">
        <w:trPr>
          <w:trHeight w:val="36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6A1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92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39F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7FB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5D4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2F0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355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B4E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01C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D19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08C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ED3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E3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10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166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67BA3DB5" w14:textId="77777777" w:rsidTr="00531AD1">
        <w:trPr>
          <w:trHeight w:val="217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9C4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0A5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99A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553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BB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138 975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E77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62 163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49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16 029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9FA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9D1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4F1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353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16 029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759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20 261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104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20 261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29C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20 261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5A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6E7BFFCE" w14:textId="77777777" w:rsidTr="00531AD1">
        <w:trPr>
          <w:trHeight w:val="712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2D6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E04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Основное мероприятие 07</w:t>
            </w:r>
          </w:p>
          <w:p w14:paraId="30CB7EA0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858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2023 -202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ADB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7DEA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6 342,3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5AE1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2 025,4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3B6B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4691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0413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3AF9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9D1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31AD1" w:rsidRPr="00531AD1" w14:paraId="247D05C0" w14:textId="77777777" w:rsidTr="00531AD1">
        <w:trPr>
          <w:trHeight w:val="147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6A5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344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32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FF9D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3F67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6 342,3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2F13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2 025,4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BED5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C3AA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4019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E22F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775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46E098E6" w14:textId="77777777" w:rsidTr="00531AD1">
        <w:trPr>
          <w:trHeight w:val="446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5DD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82D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Мероприятие 07.01</w:t>
            </w:r>
          </w:p>
          <w:p w14:paraId="399405C4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13D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2023 -202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A8B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1BE4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4 450,0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CF05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C6DD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F2BE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3D90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94CB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CF4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Отел информационной 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по-литики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сфере  г</w:t>
            </w:r>
            <w:proofErr w:type="gramEnd"/>
          </w:p>
          <w:p w14:paraId="30CD166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радострои-тельства</w:t>
            </w:r>
            <w:proofErr w:type="spellEnd"/>
          </w:p>
        </w:tc>
      </w:tr>
      <w:tr w:rsidR="00531AD1" w:rsidRPr="00531AD1" w14:paraId="41EB7F16" w14:textId="77777777" w:rsidTr="00531AD1">
        <w:trPr>
          <w:trHeight w:val="85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D9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2B21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8280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55DEE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39D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1 250,0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F64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8BC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717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897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878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4CD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5E00AC8C" w14:textId="77777777" w:rsidTr="00531AD1">
        <w:trPr>
          <w:trHeight w:val="37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395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DFD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5DC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4CCA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CA8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3 200,0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B11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E33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BEF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06B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4D1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033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ТВ  «Мытищи»</w:t>
            </w:r>
          </w:p>
        </w:tc>
      </w:tr>
      <w:tr w:rsidR="00531AD1" w:rsidRPr="00531AD1" w14:paraId="7334400A" w14:textId="77777777" w:rsidTr="00531AD1">
        <w:trPr>
          <w:trHeight w:val="31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6F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6E4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br/>
              <w:t>Единица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E9F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B35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0126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FBDE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  <w:p w14:paraId="2A26479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5A76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E6B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6110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9307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5DC3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00C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31AD1" w:rsidRPr="00531AD1" w14:paraId="2B809DC0" w14:textId="77777777" w:rsidTr="00531AD1">
        <w:trPr>
          <w:trHeight w:val="36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A6B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1B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988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36D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31C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287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306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AAD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037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50B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42F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94B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C11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A20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C9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13EBC01C" w14:textId="77777777" w:rsidTr="00531AD1">
        <w:trPr>
          <w:trHeight w:val="51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9EA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2BB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62F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E1F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B61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953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817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2AB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683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810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108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131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5A3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D5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5E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02942B08" w14:textId="77777777" w:rsidTr="00531AD1">
        <w:trPr>
          <w:trHeight w:val="712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AFB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D1A5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Мероприятие 07.02</w:t>
            </w:r>
          </w:p>
          <w:p w14:paraId="2EF4978F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Проведение мероприятий,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230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2023 -202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10A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3D3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892,3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8A0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775,4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EB9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116,9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9B0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85A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118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D73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ТУ «Федоскино»</w:t>
            </w:r>
          </w:p>
        </w:tc>
      </w:tr>
      <w:tr w:rsidR="00531AD1" w:rsidRPr="00531AD1" w14:paraId="16A0FFE4" w14:textId="77777777" w:rsidTr="00531AD1">
        <w:trPr>
          <w:trHeight w:val="47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16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01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FEE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8FB4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E2C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892,3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C5D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775,4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588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116,9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902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294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14A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592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7BA82A7F" w14:textId="77777777" w:rsidTr="00531AD1">
        <w:trPr>
          <w:trHeight w:val="31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95A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3BD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Проведены мероприятия, которым </w:t>
            </w:r>
            <w:proofErr w:type="gramStart"/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обеспечено  праздничное</w:t>
            </w:r>
            <w:proofErr w:type="gramEnd"/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/тематическое оформление на территории городского округа Московской области.</w:t>
            </w:r>
          </w:p>
          <w:p w14:paraId="3A202B6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94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15B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08D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12D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  <w:p w14:paraId="18BBDFA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C99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30A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09C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D6F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442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9EB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31AD1" w:rsidRPr="00531AD1" w14:paraId="68723A47" w14:textId="77777777" w:rsidTr="00531AD1">
        <w:trPr>
          <w:trHeight w:val="36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54A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6B8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1B0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2D0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3B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43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AA5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59F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3A5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157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0AA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124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88B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3E9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724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06D6907E" w14:textId="77777777" w:rsidTr="00531AD1">
        <w:trPr>
          <w:trHeight w:val="42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94E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427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E16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937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DFE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AFB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C0E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946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E56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337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A1D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620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1F4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A8F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817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65B987F2" w14:textId="77777777" w:rsidTr="00531AD1">
        <w:trPr>
          <w:trHeight w:val="712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F89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2.3</w:t>
            </w:r>
          </w:p>
          <w:p w14:paraId="5F5A388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33883E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A298A2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6A6452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3B79F1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660135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ED301D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FF9898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31D579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7B5C5A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36D297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DDC3C8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50BDF4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380F8B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5D2431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D06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Мероприятие 07.03</w:t>
            </w:r>
          </w:p>
          <w:p w14:paraId="22F8FEF3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 xml:space="preserve"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69B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2023 -202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AA7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73A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069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B3C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F33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A27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F51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28A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МАУ «ТВ Мытищи»</w:t>
            </w:r>
          </w:p>
        </w:tc>
      </w:tr>
      <w:tr w:rsidR="00531AD1" w:rsidRPr="00531AD1" w14:paraId="01332EE0" w14:textId="77777777" w:rsidTr="00531AD1">
        <w:trPr>
          <w:trHeight w:val="47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387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EAA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E67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99F4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E6C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4E0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738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EE1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BF5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8EC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384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0354106C" w14:textId="77777777" w:rsidTr="00531AD1">
        <w:trPr>
          <w:trHeight w:val="31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FF8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86D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Проведены рекламно-информационные кампании в городском округе Московской области.</w:t>
            </w:r>
          </w:p>
          <w:p w14:paraId="17A124C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Единица.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1A9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E7B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C91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7C5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  <w:p w14:paraId="3B68725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782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565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4B0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626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EF1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583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31AD1" w:rsidRPr="00531AD1" w14:paraId="236E8096" w14:textId="77777777" w:rsidTr="00531AD1">
        <w:trPr>
          <w:trHeight w:val="36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BBE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51E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335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A6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E61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635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D52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BC0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E1A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1CC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F41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91C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A2C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DFE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3D1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476D3A6F" w14:textId="77777777" w:rsidTr="00531AD1">
        <w:trPr>
          <w:trHeight w:val="14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BD2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5A8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46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A9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E61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319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4D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1A2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A65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AB4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A1E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FB7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166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C8F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40C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3BB5C717" w14:textId="77777777" w:rsidTr="00531AD1">
        <w:trPr>
          <w:trHeight w:val="420"/>
        </w:trPr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77EE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B4D50" w14:textId="77777777" w:rsidR="00531AD1" w:rsidRPr="00531AD1" w:rsidRDefault="00531AD1" w:rsidP="00D614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Итого по подпрограмме: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CC2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E90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387 817,8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A5B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99 715,0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2FF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74 798,0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632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71 101,6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FCF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71 101,6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AC5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71 101,6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047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6129C574" w14:textId="77777777" w:rsidTr="00531AD1">
        <w:trPr>
          <w:trHeight w:val="420"/>
        </w:trPr>
        <w:tc>
          <w:tcPr>
            <w:tcW w:w="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01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D2A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6C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C12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387 817,8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BED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99  715,0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271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74 798,0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3C8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71 101,6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F63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71 101,6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912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71 101,6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D5A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1A88E628" w14:textId="7629CC99" w:rsidR="00531AD1" w:rsidRDefault="00531AD1" w:rsidP="00D61467">
      <w:pPr>
        <w:pStyle w:val="ConsPlusNormal"/>
        <w:jc w:val="center"/>
        <w:rPr>
          <w:sz w:val="24"/>
          <w:szCs w:val="24"/>
        </w:rPr>
      </w:pPr>
    </w:p>
    <w:p w14:paraId="3C9B01FE" w14:textId="4FDCDAE9" w:rsidR="00E61180" w:rsidRDefault="00E61180" w:rsidP="00D61467">
      <w:pPr>
        <w:pStyle w:val="ConsPlusNormal"/>
        <w:jc w:val="center"/>
        <w:rPr>
          <w:sz w:val="24"/>
          <w:szCs w:val="24"/>
        </w:rPr>
      </w:pPr>
    </w:p>
    <w:p w14:paraId="66C708FD" w14:textId="646C11A6" w:rsidR="00E61180" w:rsidRDefault="00E61180" w:rsidP="00D61467">
      <w:pPr>
        <w:pStyle w:val="ConsPlusNormal"/>
        <w:jc w:val="center"/>
        <w:rPr>
          <w:sz w:val="24"/>
          <w:szCs w:val="24"/>
        </w:rPr>
      </w:pPr>
    </w:p>
    <w:p w14:paraId="20EE0C9C" w14:textId="77777777" w:rsidR="00E61180" w:rsidRPr="00531AD1" w:rsidRDefault="00E61180" w:rsidP="00D61467">
      <w:pPr>
        <w:pStyle w:val="ConsPlusNormal"/>
        <w:jc w:val="center"/>
        <w:rPr>
          <w:sz w:val="24"/>
          <w:szCs w:val="24"/>
        </w:rPr>
      </w:pPr>
    </w:p>
    <w:p w14:paraId="460798A2" w14:textId="77777777" w:rsidR="00531AD1" w:rsidRPr="00531AD1" w:rsidRDefault="00531AD1" w:rsidP="00D61467">
      <w:pPr>
        <w:pStyle w:val="ConsPlusNormal"/>
        <w:rPr>
          <w:sz w:val="24"/>
          <w:szCs w:val="24"/>
        </w:rPr>
      </w:pPr>
    </w:p>
    <w:p w14:paraId="2C77509A" w14:textId="77777777" w:rsidR="00531AD1" w:rsidRPr="00531AD1" w:rsidRDefault="00531AD1" w:rsidP="00D61467">
      <w:pPr>
        <w:pStyle w:val="ConsPlusNormal"/>
        <w:jc w:val="center"/>
        <w:rPr>
          <w:rFonts w:eastAsiaTheme="minorEastAsia"/>
          <w:sz w:val="24"/>
          <w:szCs w:val="24"/>
        </w:rPr>
      </w:pPr>
      <w:r w:rsidRPr="00531AD1">
        <w:rPr>
          <w:sz w:val="24"/>
          <w:szCs w:val="24"/>
        </w:rPr>
        <w:t xml:space="preserve">8. </w:t>
      </w:r>
      <w:r w:rsidRPr="00531AD1">
        <w:rPr>
          <w:rFonts w:eastAsiaTheme="minorEastAsia"/>
          <w:sz w:val="24"/>
          <w:szCs w:val="24"/>
        </w:rPr>
        <w:t>Подпрограмма 3. «Эффективное местное самоуправление»</w:t>
      </w:r>
    </w:p>
    <w:p w14:paraId="785BDDF0" w14:textId="77777777" w:rsidR="00531AD1" w:rsidRPr="00531AD1" w:rsidRDefault="00531AD1" w:rsidP="00D61467">
      <w:pPr>
        <w:pStyle w:val="ConsPlusNormal"/>
        <w:jc w:val="center"/>
        <w:rPr>
          <w:rFonts w:eastAsiaTheme="minorEastAsia"/>
          <w:b/>
          <w:bCs/>
          <w:sz w:val="24"/>
          <w:szCs w:val="24"/>
        </w:rPr>
      </w:pPr>
    </w:p>
    <w:p w14:paraId="775E30A7" w14:textId="77777777" w:rsidR="00531AD1" w:rsidRPr="00531AD1" w:rsidRDefault="00531AD1" w:rsidP="00D61467">
      <w:pPr>
        <w:pStyle w:val="ConsPlusNormal"/>
        <w:jc w:val="center"/>
        <w:rPr>
          <w:rFonts w:eastAsiaTheme="minorEastAsia"/>
          <w:sz w:val="24"/>
          <w:szCs w:val="24"/>
        </w:rPr>
      </w:pPr>
      <w:r w:rsidRPr="00531AD1">
        <w:rPr>
          <w:sz w:val="24"/>
          <w:szCs w:val="24"/>
        </w:rPr>
        <w:t xml:space="preserve">8.1 Перечень мероприятий подпрограммы </w:t>
      </w:r>
      <w:r w:rsidRPr="00531AD1">
        <w:rPr>
          <w:rFonts w:eastAsiaTheme="minorEastAsia"/>
          <w:sz w:val="24"/>
          <w:szCs w:val="24"/>
        </w:rPr>
        <w:t>3. «Эффективное местное самоуправление»</w:t>
      </w:r>
    </w:p>
    <w:p w14:paraId="737D693B" w14:textId="77777777" w:rsidR="00531AD1" w:rsidRPr="00531AD1" w:rsidRDefault="00531AD1" w:rsidP="00D61467">
      <w:pPr>
        <w:pStyle w:val="ConsPlusNormal"/>
        <w:jc w:val="center"/>
        <w:rPr>
          <w:sz w:val="24"/>
          <w:szCs w:val="24"/>
        </w:rPr>
      </w:pPr>
    </w:p>
    <w:tbl>
      <w:tblPr>
        <w:tblW w:w="1743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2001"/>
        <w:gridCol w:w="884"/>
        <w:gridCol w:w="7"/>
        <w:gridCol w:w="1272"/>
        <w:gridCol w:w="988"/>
        <w:gridCol w:w="1024"/>
        <w:gridCol w:w="881"/>
        <w:gridCol w:w="1173"/>
        <w:gridCol w:w="1176"/>
        <w:gridCol w:w="1027"/>
        <w:gridCol w:w="1027"/>
        <w:gridCol w:w="880"/>
        <w:gridCol w:w="1024"/>
        <w:gridCol w:w="879"/>
        <w:gridCol w:w="927"/>
        <w:gridCol w:w="1771"/>
      </w:tblGrid>
      <w:tr w:rsidR="00531AD1" w:rsidRPr="00531AD1" w14:paraId="5FF3FBC2" w14:textId="77777777" w:rsidTr="00531AD1">
        <w:trPr>
          <w:gridAfter w:val="1"/>
          <w:wAfter w:w="1771" w:type="dxa"/>
          <w:trHeight w:val="18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AF24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E1CC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40AD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исполне-ния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меро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-приятия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B0B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Источники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A5C0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  <w:p w14:paraId="27CA523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FD1C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EBC8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>Ответственный за выполнение мероприятия</w:t>
            </w:r>
          </w:p>
        </w:tc>
      </w:tr>
      <w:tr w:rsidR="00531AD1" w:rsidRPr="00531AD1" w14:paraId="0969BF42" w14:textId="77777777" w:rsidTr="00531AD1">
        <w:trPr>
          <w:gridAfter w:val="1"/>
          <w:wAfter w:w="1771" w:type="dxa"/>
          <w:trHeight w:val="393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247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745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32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44F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B5C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E75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>2023 год</w:t>
            </w:r>
          </w:p>
          <w:p w14:paraId="77F0D01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FA5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C7E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 xml:space="preserve">2025 год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822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D3D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>2027 год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1DF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2C5A27D5" w14:textId="77777777" w:rsidTr="00531AD1">
        <w:trPr>
          <w:gridAfter w:val="1"/>
          <w:wAfter w:w="1771" w:type="dxa"/>
          <w:trHeight w:val="20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017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39A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B7A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32E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881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39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4C1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03B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886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941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AED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531AD1" w:rsidRPr="00531AD1" w14:paraId="5CD13F03" w14:textId="77777777" w:rsidTr="00531AD1">
        <w:trPr>
          <w:gridAfter w:val="1"/>
          <w:wAfter w:w="1771" w:type="dxa"/>
          <w:trHeight w:val="46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DE2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A530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Основное мероприятие 02.</w:t>
            </w:r>
          </w:p>
          <w:p w14:paraId="174ED132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 xml:space="preserve">Практики </w:t>
            </w:r>
          </w:p>
          <w:p w14:paraId="45BC2BD4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инициативного бюджетирования.</w:t>
            </w:r>
          </w:p>
          <w:p w14:paraId="5EEA347D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  <w:p w14:paraId="59EC7C65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  <w:p w14:paraId="606D187D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  <w:p w14:paraId="54515F88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  <w:p w14:paraId="50CAC25E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617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2023 -202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2F5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65F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52 167,5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3E6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30 250,0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B92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7 523,2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14E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4 798,1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605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4 798,1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F0E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4 7981,1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8F9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общественных коммуникаций</w:t>
            </w:r>
          </w:p>
        </w:tc>
      </w:tr>
      <w:tr w:rsidR="00531AD1" w:rsidRPr="00531AD1" w14:paraId="36FA3047" w14:textId="77777777" w:rsidTr="00531AD1">
        <w:trPr>
          <w:gridAfter w:val="1"/>
          <w:wAfter w:w="1771" w:type="dxa"/>
          <w:trHeight w:val="83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7E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65C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41C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5C22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81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12 042,5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BE6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12 042,5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47E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B55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F86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A40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1F6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4E4DFC5A" w14:textId="77777777" w:rsidTr="00531AD1">
        <w:trPr>
          <w:gridAfter w:val="1"/>
          <w:wAfter w:w="1771" w:type="dxa"/>
          <w:trHeight w:val="90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D68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D95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54B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F14F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604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40 125,0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6CE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18 207,5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D5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7 523,2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74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4 798,1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DC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4 798,1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61B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4 798,1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B54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1FF91BBE" w14:textId="77777777" w:rsidTr="00531AD1">
        <w:trPr>
          <w:gridAfter w:val="1"/>
          <w:wAfter w:w="1771" w:type="dxa"/>
          <w:trHeight w:val="24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D71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A73A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14:paraId="0CED462C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C14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2023 -202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A81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4D2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52 167,5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9FF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30 250,0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B06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7 523,2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D8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4 798,1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14D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4 798,1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0E1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4 798,1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529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78B3CD99" w14:textId="77777777" w:rsidTr="00531AD1">
        <w:trPr>
          <w:gridAfter w:val="1"/>
          <w:wAfter w:w="1771" w:type="dxa"/>
          <w:trHeight w:val="73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FF2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08D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C90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7F0A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5B4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12 042,5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98E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12 042,5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5F5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682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EC1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255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658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1FA11D9A" w14:textId="77777777" w:rsidTr="00531AD1">
        <w:trPr>
          <w:gridAfter w:val="1"/>
          <w:wAfter w:w="1771" w:type="dxa"/>
          <w:trHeight w:val="73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537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602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CDC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DB1A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городского округа  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5AC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40 125,0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22B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18 207,5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BCA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7 523,2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F0D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4 798,1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761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4 798,1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27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4 798,1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7D6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7DD2E175" w14:textId="77777777" w:rsidTr="00531AD1">
        <w:trPr>
          <w:gridAfter w:val="1"/>
          <w:wAfter w:w="1771" w:type="dxa"/>
          <w:cantSplit/>
          <w:trHeight w:val="24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603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959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Проекты,</w:t>
            </w:r>
          </w:p>
          <w:p w14:paraId="3C91B49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реализованные на основании заявок жителей Московской области в рамках применения практик инициативного бюджетирования.</w:t>
            </w:r>
          </w:p>
          <w:p w14:paraId="3CCA5F7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60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DAA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31A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E75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BF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B12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86D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10D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6D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16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31AD1" w:rsidRPr="00531AD1" w14:paraId="3939FB09" w14:textId="77777777" w:rsidTr="00531AD1">
        <w:trPr>
          <w:gridAfter w:val="1"/>
          <w:wAfter w:w="1771" w:type="dxa"/>
          <w:cantSplit/>
          <w:trHeight w:val="21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4BE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97D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FDA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D4C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7E7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C98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D08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C97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2AC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1B6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4BC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5AE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E1F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051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2CD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7D0BE65C" w14:textId="77777777" w:rsidTr="00531AD1">
        <w:trPr>
          <w:gridAfter w:val="1"/>
          <w:wAfter w:w="1771" w:type="dxa"/>
          <w:trHeight w:val="5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491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890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196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0C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98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07E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138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376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382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786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E1E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2B6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87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3E9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DD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7636FE9F" w14:textId="77777777" w:rsidTr="00531AD1">
        <w:trPr>
          <w:trHeight w:val="345"/>
        </w:trPr>
        <w:tc>
          <w:tcPr>
            <w:tcW w:w="3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480A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81C5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01D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52 167,5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3197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color w:val="000000"/>
                <w:sz w:val="24"/>
                <w:szCs w:val="24"/>
              </w:rPr>
              <w:t>30 250,0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B8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7 523,2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E2B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4 798,1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5A1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4 798,1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C36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4 798,1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D52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5E5D8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373B6723" w14:textId="77777777" w:rsidTr="00531AD1">
        <w:trPr>
          <w:trHeight w:val="572"/>
        </w:trPr>
        <w:tc>
          <w:tcPr>
            <w:tcW w:w="33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2042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5F9D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97F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12 042,5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7059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color w:val="000000"/>
                <w:sz w:val="24"/>
                <w:szCs w:val="24"/>
              </w:rPr>
              <w:t>12 042,5</w:t>
            </w:r>
          </w:p>
        </w:tc>
        <w:tc>
          <w:tcPr>
            <w:tcW w:w="52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DD8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2E2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914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055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2094B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14:paraId="3CF5A80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1AA486F3" w14:textId="77777777" w:rsidTr="00531AD1">
        <w:trPr>
          <w:gridAfter w:val="1"/>
          <w:wAfter w:w="1771" w:type="dxa"/>
          <w:trHeight w:val="772"/>
        </w:trPr>
        <w:tc>
          <w:tcPr>
            <w:tcW w:w="33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0B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752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F58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40 125,0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D5A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18 207,5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DF9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7 523,2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190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4 798,1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BB3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4 798,1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1EF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4 798,1</w:t>
            </w:r>
          </w:p>
        </w:tc>
        <w:tc>
          <w:tcPr>
            <w:tcW w:w="9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E1346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23A0EED2" w14:textId="77777777" w:rsidR="00531AD1" w:rsidRPr="00531AD1" w:rsidRDefault="00531AD1" w:rsidP="00D61467">
      <w:pPr>
        <w:pStyle w:val="ConsPlusNormal"/>
        <w:rPr>
          <w:sz w:val="24"/>
          <w:szCs w:val="24"/>
        </w:rPr>
      </w:pPr>
    </w:p>
    <w:p w14:paraId="65E1D444" w14:textId="77777777" w:rsidR="00531AD1" w:rsidRPr="00531AD1" w:rsidRDefault="00531AD1" w:rsidP="00D61467">
      <w:pPr>
        <w:pStyle w:val="ConsPlusNormal"/>
        <w:jc w:val="center"/>
        <w:rPr>
          <w:sz w:val="24"/>
          <w:szCs w:val="24"/>
        </w:rPr>
      </w:pPr>
    </w:p>
    <w:p w14:paraId="23992A1E" w14:textId="77777777" w:rsidR="00531AD1" w:rsidRPr="00531AD1" w:rsidRDefault="00531AD1" w:rsidP="00D61467">
      <w:pPr>
        <w:pStyle w:val="ConsPlusNormal"/>
        <w:jc w:val="center"/>
        <w:rPr>
          <w:rFonts w:eastAsiaTheme="minorEastAsia"/>
          <w:sz w:val="24"/>
          <w:szCs w:val="24"/>
        </w:rPr>
      </w:pPr>
      <w:r w:rsidRPr="00531AD1">
        <w:rPr>
          <w:sz w:val="24"/>
          <w:szCs w:val="24"/>
        </w:rPr>
        <w:t xml:space="preserve">9. </w:t>
      </w:r>
      <w:r w:rsidRPr="00531AD1">
        <w:rPr>
          <w:rFonts w:eastAsiaTheme="minorEastAsia"/>
          <w:sz w:val="24"/>
          <w:szCs w:val="24"/>
        </w:rPr>
        <w:t>Подпрограмма 4. «Молодежь Подмосковья»</w:t>
      </w:r>
    </w:p>
    <w:p w14:paraId="45F18C93" w14:textId="77777777" w:rsidR="00531AD1" w:rsidRPr="00531AD1" w:rsidRDefault="00531AD1" w:rsidP="00D61467">
      <w:pPr>
        <w:pStyle w:val="ConsPlusNormal"/>
        <w:jc w:val="center"/>
        <w:rPr>
          <w:rFonts w:eastAsiaTheme="minorEastAsia"/>
          <w:b/>
          <w:bCs/>
          <w:sz w:val="24"/>
          <w:szCs w:val="24"/>
        </w:rPr>
      </w:pPr>
    </w:p>
    <w:p w14:paraId="5EAACEC6" w14:textId="77777777" w:rsidR="00531AD1" w:rsidRPr="00531AD1" w:rsidRDefault="00531AD1" w:rsidP="00D61467">
      <w:pPr>
        <w:pStyle w:val="ConsPlusNormal"/>
        <w:jc w:val="center"/>
        <w:rPr>
          <w:rFonts w:eastAsiaTheme="minorEastAsia"/>
          <w:sz w:val="24"/>
          <w:szCs w:val="24"/>
        </w:rPr>
      </w:pPr>
      <w:r w:rsidRPr="00531AD1">
        <w:rPr>
          <w:sz w:val="24"/>
          <w:szCs w:val="24"/>
        </w:rPr>
        <w:t>9.1 Перечень мероприятий подпрограммы</w:t>
      </w:r>
      <w:r w:rsidRPr="00531AD1">
        <w:rPr>
          <w:rFonts w:eastAsiaTheme="minorEastAsia"/>
          <w:sz w:val="24"/>
          <w:szCs w:val="24"/>
        </w:rPr>
        <w:t xml:space="preserve"> 4. «Молодежь Подмосковья»</w:t>
      </w:r>
    </w:p>
    <w:p w14:paraId="59CB66EF" w14:textId="77777777" w:rsidR="00531AD1" w:rsidRPr="00531AD1" w:rsidRDefault="00531AD1" w:rsidP="00D61467">
      <w:pPr>
        <w:pStyle w:val="ConsPlusNormal"/>
        <w:jc w:val="center"/>
        <w:rPr>
          <w:sz w:val="24"/>
          <w:szCs w:val="24"/>
        </w:rPr>
      </w:pPr>
    </w:p>
    <w:tbl>
      <w:tblPr>
        <w:tblW w:w="156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1999"/>
        <w:gridCol w:w="889"/>
        <w:gridCol w:w="1278"/>
        <w:gridCol w:w="988"/>
        <w:gridCol w:w="1024"/>
        <w:gridCol w:w="881"/>
        <w:gridCol w:w="1173"/>
        <w:gridCol w:w="1176"/>
        <w:gridCol w:w="1027"/>
        <w:gridCol w:w="1027"/>
        <w:gridCol w:w="880"/>
        <w:gridCol w:w="1024"/>
        <w:gridCol w:w="879"/>
        <w:gridCol w:w="927"/>
      </w:tblGrid>
      <w:tr w:rsidR="00531AD1" w:rsidRPr="00531AD1" w14:paraId="0B3A4212" w14:textId="77777777" w:rsidTr="00531AD1">
        <w:trPr>
          <w:trHeight w:val="46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8B2F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6AD4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19CC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исполне-ния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меро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-приятия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9975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Источники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F3B1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  <w:p w14:paraId="6C8AEFF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3E3C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6A44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>Ответственный за выполнение мероприятия</w:t>
            </w:r>
          </w:p>
        </w:tc>
      </w:tr>
      <w:tr w:rsidR="00531AD1" w:rsidRPr="00531AD1" w14:paraId="0766BEBA" w14:textId="77777777" w:rsidTr="00531AD1">
        <w:trPr>
          <w:trHeight w:val="393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581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98D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0B9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063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20D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14A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>2023 год</w:t>
            </w:r>
          </w:p>
          <w:p w14:paraId="72D9184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AFE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608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 xml:space="preserve">2025 год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ABF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719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>2027 год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34B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27C22810" w14:textId="77777777" w:rsidTr="00531AD1">
        <w:trPr>
          <w:trHeight w:val="2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972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564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3C0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C3C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0D4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EC7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F6A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6C3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1DE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87D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9AF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531AD1" w:rsidRPr="00531AD1" w14:paraId="377625C4" w14:textId="77777777" w:rsidTr="00531AD1">
        <w:trPr>
          <w:trHeight w:val="46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ACF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D162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Основное мероприятие 01.</w:t>
            </w:r>
          </w:p>
          <w:p w14:paraId="2B8458E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 xml:space="preserve">Вовлечение молодежи в общественную жизнь 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11A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2023 -202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FFA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63E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8 875,3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009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1 275,3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9E7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4 600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AC6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9FF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ED2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8E8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МБУ МЦ «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</w:rPr>
              <w:t>Импульс»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531AD1" w:rsidRPr="00531AD1" w14:paraId="3251F5B9" w14:textId="77777777" w:rsidTr="00531AD1">
        <w:trPr>
          <w:trHeight w:val="93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DC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CEE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587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C490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962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8 875,3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88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1 275,3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7A2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4 600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7DA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9A4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867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41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4E930D8D" w14:textId="77777777" w:rsidTr="00531AD1">
        <w:trPr>
          <w:trHeight w:val="2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C879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3780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Мероприятие 01.01.</w:t>
            </w:r>
          </w:p>
          <w:p w14:paraId="7F8CFC71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7E2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2023 -202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596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316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8 875,3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778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1 275,3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858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4 600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AC4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AD6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310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7C4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28EF5DA6" w14:textId="77777777" w:rsidTr="00531AD1">
        <w:trPr>
          <w:trHeight w:val="73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B3A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3C2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C0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8ED7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городского округа  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D4A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8 875,3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D36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1 275,3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049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4 600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9C6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088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2F3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421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63ED37B3" w14:textId="77777777" w:rsidTr="00531AD1">
        <w:trPr>
          <w:cantSplit/>
          <w:trHeight w:val="24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8755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0BE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Проведены мероприятия по гражданско-патриотическому и духовно-нравственному воспитанию молодежи.</w:t>
            </w:r>
          </w:p>
          <w:p w14:paraId="4D34BA0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250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EF4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700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B88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0A8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927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CCA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F77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B7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ADE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31AD1" w:rsidRPr="00531AD1" w14:paraId="4459033D" w14:textId="77777777" w:rsidTr="00531AD1">
        <w:trPr>
          <w:cantSplit/>
          <w:trHeight w:val="21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EB94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5A35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736D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EA20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A6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1B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0F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022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2B0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2A8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353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47D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E56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D2F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C6E8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7E403B8E" w14:textId="77777777" w:rsidTr="00531AD1">
        <w:trPr>
          <w:trHeight w:val="91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1F0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A15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773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9FC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2F2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1 725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6B7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A9F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6A1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425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9D6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7EA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ECF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A15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142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8AD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5A9303C5" w14:textId="77777777" w:rsidTr="00531AD1">
        <w:trPr>
          <w:trHeight w:val="28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A94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CC69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Основное мероприятие 02.</w:t>
            </w:r>
          </w:p>
          <w:p w14:paraId="314E9F07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 xml:space="preserve"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531AD1">
              <w:rPr>
                <w:sz w:val="24"/>
                <w:szCs w:val="24"/>
              </w:rPr>
              <w:t>медиасообществ</w:t>
            </w:r>
            <w:proofErr w:type="spellEnd"/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AE7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2023 -202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ED8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D07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27 587,8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403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7 535,8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3F0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5 013,0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5D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5 013,0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055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5 013,0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D47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5 013,0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B3D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Управление молодежной политики</w:t>
            </w:r>
          </w:p>
        </w:tc>
      </w:tr>
      <w:tr w:rsidR="00531AD1" w:rsidRPr="00531AD1" w14:paraId="6AE755BF" w14:textId="77777777" w:rsidTr="00531AD1">
        <w:trPr>
          <w:trHeight w:val="81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784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223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A3C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A0B3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D9D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27 587,8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7BF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7 535,8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C4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5 013,0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DF0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5 013,0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6CC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5 013,0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F45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5 013,0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BCF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2CA457AD" w14:textId="77777777" w:rsidTr="00531AD1">
        <w:trPr>
          <w:trHeight w:val="30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655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A1AD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Мероприятие 02.01</w:t>
            </w:r>
          </w:p>
          <w:p w14:paraId="7CCF4E19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16A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2023 -202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20F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7A1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BB9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832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D14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321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5C2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949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МБУ МЦ «Импульс»</w:t>
            </w:r>
          </w:p>
        </w:tc>
      </w:tr>
      <w:tr w:rsidR="00531AD1" w:rsidRPr="00531AD1" w14:paraId="603CF59E" w14:textId="77777777" w:rsidTr="00531AD1">
        <w:trPr>
          <w:trHeight w:val="92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5F5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529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5D7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DC1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 xml:space="preserve">Средства бюджета городского округа Мытищи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CAF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8AD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4DB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01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4A4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152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5C2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2B3CECCC" w14:textId="77777777" w:rsidTr="00531AD1">
        <w:trPr>
          <w:trHeight w:val="35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A1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A360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Проведены мероприятия по обучению, переобучению, повышению квалификации и обмену опытом специалистов</w:t>
            </w:r>
          </w:p>
          <w:p w14:paraId="58C98459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Единица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287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564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033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2C0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  <w:p w14:paraId="66E67EA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A76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195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39A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CE9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A54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B63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31AD1" w:rsidRPr="00531AD1" w14:paraId="60930852" w14:textId="77777777" w:rsidTr="00531AD1">
        <w:trPr>
          <w:trHeight w:val="35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0F2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F1C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67D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283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39F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E2F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EBD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DBC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CD2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BCF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417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8E7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EDA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0C2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5B9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3EE774CE" w14:textId="77777777" w:rsidTr="00531AD1">
        <w:trPr>
          <w:trHeight w:val="37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28C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35D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EB0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190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04E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E5F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335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031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7B6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32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583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F1E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09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F87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79A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6EAC1AD4" w14:textId="77777777" w:rsidTr="00531AD1">
        <w:trPr>
          <w:trHeight w:val="17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DAF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8D7E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Мероприятие 02.02</w:t>
            </w:r>
          </w:p>
          <w:p w14:paraId="5D650638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E5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2023 -202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B97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4A5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27 523,2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E1A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7 523,2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013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9C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BE6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DD0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F3F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Администрация (центр занятости)</w:t>
            </w:r>
          </w:p>
        </w:tc>
      </w:tr>
      <w:tr w:rsidR="00531AD1" w:rsidRPr="00531AD1" w14:paraId="4F66A525" w14:textId="77777777" w:rsidTr="00531AD1">
        <w:trPr>
          <w:trHeight w:val="8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178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47B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81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8A12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CE1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27 523,2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7A5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7 523,2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CB8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C50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306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DCF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E6D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2BE9C0F8" w14:textId="77777777" w:rsidTr="00531AD1">
        <w:trPr>
          <w:trHeight w:val="28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55C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BABB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Проведены мероприятия по обеспечению занятости несовершеннолетних.</w:t>
            </w:r>
          </w:p>
          <w:p w14:paraId="5DC08E2B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 xml:space="preserve">Единица </w:t>
            </w:r>
          </w:p>
          <w:p w14:paraId="3F1AF996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D3E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E15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B43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BF0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  <w:p w14:paraId="4BAB3ED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724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7B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94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323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3A8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ED6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31AD1" w:rsidRPr="00531AD1" w14:paraId="020692F6" w14:textId="77777777" w:rsidTr="00531AD1">
        <w:trPr>
          <w:trHeight w:val="34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AC2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427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B72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76F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BDD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03E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69B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C05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619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6FC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757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1AB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DF2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169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771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2329CB77" w14:textId="77777777" w:rsidTr="00531AD1">
        <w:trPr>
          <w:trHeight w:val="72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A68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8DF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366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59C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DB0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2A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05B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256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E2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29B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A66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5FF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302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A64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F42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5E4FEA10" w14:textId="77777777" w:rsidTr="00531AD1">
        <w:trPr>
          <w:trHeight w:val="275"/>
        </w:trPr>
        <w:tc>
          <w:tcPr>
            <w:tcW w:w="3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6B86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Итого по подпрограмме: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BE9B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2B9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36 463,1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CB2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8 811,1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AEB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9 613,0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9AE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F2B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76A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8C0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31AD1" w:rsidRPr="00531AD1" w14:paraId="18654A4E" w14:textId="77777777" w:rsidTr="00531AD1">
        <w:trPr>
          <w:trHeight w:val="739"/>
        </w:trPr>
        <w:tc>
          <w:tcPr>
            <w:tcW w:w="3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50A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5B79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1E2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36 463,1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A46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8 811,1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5AD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9 613,0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A5E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407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31B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7E0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00E04691" w14:textId="77777777" w:rsidR="00531AD1" w:rsidRPr="00531AD1" w:rsidRDefault="00531AD1" w:rsidP="00D61467">
      <w:pPr>
        <w:pStyle w:val="ConsPlusNormal"/>
        <w:rPr>
          <w:sz w:val="24"/>
          <w:szCs w:val="24"/>
        </w:rPr>
      </w:pPr>
    </w:p>
    <w:p w14:paraId="36FFCCF1" w14:textId="77777777" w:rsidR="00531AD1" w:rsidRPr="00531AD1" w:rsidRDefault="00531AD1" w:rsidP="00D61467">
      <w:pPr>
        <w:pStyle w:val="ConsPlusNormal"/>
        <w:jc w:val="center"/>
        <w:rPr>
          <w:sz w:val="24"/>
          <w:szCs w:val="24"/>
        </w:rPr>
      </w:pPr>
    </w:p>
    <w:p w14:paraId="46F409F1" w14:textId="77777777" w:rsidR="00531AD1" w:rsidRPr="00531AD1" w:rsidRDefault="00531AD1" w:rsidP="00D61467">
      <w:pPr>
        <w:pStyle w:val="ConsPlusNormal"/>
        <w:jc w:val="center"/>
        <w:rPr>
          <w:rFonts w:eastAsiaTheme="minorEastAsia"/>
          <w:sz w:val="24"/>
          <w:szCs w:val="24"/>
        </w:rPr>
      </w:pPr>
      <w:r w:rsidRPr="00531AD1">
        <w:rPr>
          <w:sz w:val="24"/>
          <w:szCs w:val="24"/>
        </w:rPr>
        <w:t>10. Подпрограмма</w:t>
      </w:r>
      <w:r w:rsidRPr="00531AD1">
        <w:rPr>
          <w:rFonts w:eastAsiaTheme="minorEastAsia"/>
          <w:sz w:val="24"/>
          <w:szCs w:val="24"/>
        </w:rPr>
        <w:t xml:space="preserve"> 5. «Развитие добровольчества (</w:t>
      </w:r>
      <w:proofErr w:type="spellStart"/>
      <w:r w:rsidRPr="00531AD1">
        <w:rPr>
          <w:rFonts w:eastAsiaTheme="minorEastAsia"/>
          <w:sz w:val="24"/>
          <w:szCs w:val="24"/>
        </w:rPr>
        <w:t>волонтерства</w:t>
      </w:r>
      <w:proofErr w:type="spellEnd"/>
      <w:r w:rsidRPr="00531AD1">
        <w:rPr>
          <w:rFonts w:eastAsiaTheme="minorEastAsia"/>
          <w:sz w:val="24"/>
          <w:szCs w:val="24"/>
        </w:rPr>
        <w:t>) в городском округе Мытищи»</w:t>
      </w:r>
    </w:p>
    <w:p w14:paraId="1B2E43CF" w14:textId="77777777" w:rsidR="00531AD1" w:rsidRPr="00531AD1" w:rsidRDefault="00531AD1" w:rsidP="00D61467">
      <w:pPr>
        <w:pStyle w:val="ConsPlusNormal"/>
        <w:jc w:val="center"/>
        <w:rPr>
          <w:rFonts w:eastAsiaTheme="minorEastAsia"/>
          <w:b/>
          <w:bCs/>
          <w:sz w:val="24"/>
          <w:szCs w:val="24"/>
        </w:rPr>
      </w:pPr>
    </w:p>
    <w:p w14:paraId="58EC2D32" w14:textId="77777777" w:rsidR="00531AD1" w:rsidRPr="00531AD1" w:rsidRDefault="00531AD1" w:rsidP="00D61467">
      <w:pPr>
        <w:pStyle w:val="ConsPlusNormal"/>
        <w:jc w:val="center"/>
        <w:rPr>
          <w:rFonts w:eastAsiaTheme="minorEastAsia"/>
          <w:sz w:val="24"/>
          <w:szCs w:val="24"/>
        </w:rPr>
      </w:pPr>
      <w:r w:rsidRPr="00531AD1">
        <w:rPr>
          <w:sz w:val="24"/>
          <w:szCs w:val="24"/>
        </w:rPr>
        <w:t xml:space="preserve">10.1 Перечень мероприятий подпрограммы </w:t>
      </w:r>
      <w:r w:rsidRPr="00531AD1">
        <w:rPr>
          <w:rFonts w:eastAsiaTheme="minorEastAsia"/>
          <w:sz w:val="24"/>
          <w:szCs w:val="24"/>
        </w:rPr>
        <w:t>5. «Развитие добровольчества (</w:t>
      </w:r>
      <w:proofErr w:type="spellStart"/>
      <w:r w:rsidRPr="00531AD1">
        <w:rPr>
          <w:rFonts w:eastAsiaTheme="minorEastAsia"/>
          <w:sz w:val="24"/>
          <w:szCs w:val="24"/>
        </w:rPr>
        <w:t>волонтерства</w:t>
      </w:r>
      <w:proofErr w:type="spellEnd"/>
      <w:r w:rsidRPr="00531AD1">
        <w:rPr>
          <w:rFonts w:eastAsiaTheme="minorEastAsia"/>
          <w:sz w:val="24"/>
          <w:szCs w:val="24"/>
        </w:rPr>
        <w:t>) в городском округе Мытищи»</w:t>
      </w:r>
    </w:p>
    <w:p w14:paraId="778EBE90" w14:textId="77777777" w:rsidR="00531AD1" w:rsidRPr="00531AD1" w:rsidRDefault="00531AD1" w:rsidP="00D61467">
      <w:pPr>
        <w:pStyle w:val="ConsPlusNormal"/>
        <w:jc w:val="center"/>
        <w:rPr>
          <w:rFonts w:eastAsiaTheme="minorEastAsia"/>
          <w:sz w:val="24"/>
          <w:szCs w:val="24"/>
        </w:rPr>
      </w:pPr>
    </w:p>
    <w:p w14:paraId="3A318DA1" w14:textId="77777777" w:rsidR="00531AD1" w:rsidRPr="00531AD1" w:rsidRDefault="00531AD1" w:rsidP="00D61467">
      <w:pPr>
        <w:pStyle w:val="ConsPlusNormal"/>
        <w:rPr>
          <w:sz w:val="24"/>
          <w:szCs w:val="24"/>
        </w:rPr>
      </w:pPr>
    </w:p>
    <w:tbl>
      <w:tblPr>
        <w:tblW w:w="156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1999"/>
        <w:gridCol w:w="887"/>
        <w:gridCol w:w="1279"/>
        <w:gridCol w:w="988"/>
        <w:gridCol w:w="1024"/>
        <w:gridCol w:w="881"/>
        <w:gridCol w:w="1173"/>
        <w:gridCol w:w="1176"/>
        <w:gridCol w:w="1027"/>
        <w:gridCol w:w="1027"/>
        <w:gridCol w:w="880"/>
        <w:gridCol w:w="1024"/>
        <w:gridCol w:w="879"/>
        <w:gridCol w:w="927"/>
      </w:tblGrid>
      <w:tr w:rsidR="00531AD1" w:rsidRPr="00531AD1" w14:paraId="4677C56E" w14:textId="77777777" w:rsidTr="00531AD1">
        <w:trPr>
          <w:trHeight w:val="18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321F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A0D3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8E73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исполне-ния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меро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-приятия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A2D4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Источники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7B49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  <w:p w14:paraId="2388D13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FE1B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2C0B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>Ответственный за выполнение мероприятия</w:t>
            </w:r>
          </w:p>
        </w:tc>
      </w:tr>
      <w:tr w:rsidR="00531AD1" w:rsidRPr="00531AD1" w14:paraId="7BE2DE9C" w14:textId="77777777" w:rsidTr="00531AD1">
        <w:trPr>
          <w:trHeight w:val="393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F974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D7F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1BA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7F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1BD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0B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>2023 год</w:t>
            </w:r>
          </w:p>
          <w:p w14:paraId="1255E01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3F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72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 xml:space="preserve">2025 год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4E1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044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eastAsiaTheme="minorHAnsi" w:hAnsi="Arial" w:cs="Arial"/>
                <w:sz w:val="24"/>
                <w:szCs w:val="24"/>
              </w:rPr>
              <w:t>2027 год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BA7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5D94CCCF" w14:textId="77777777" w:rsidTr="00531AD1">
        <w:trPr>
          <w:trHeight w:val="20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0B2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69A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E68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398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FF9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B80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7CE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5E6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41C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372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8E1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531AD1" w:rsidRPr="00531AD1" w14:paraId="2770495A" w14:textId="77777777" w:rsidTr="00531AD1">
        <w:trPr>
          <w:trHeight w:val="46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089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C8E7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Основное мероприятие 01.</w:t>
            </w:r>
          </w:p>
          <w:p w14:paraId="5877E7EF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Организация и проведение мероприятий, направленных на популяризацию добровольчества (</w:t>
            </w:r>
            <w:proofErr w:type="spellStart"/>
            <w:r w:rsidRPr="00531AD1">
              <w:rPr>
                <w:sz w:val="24"/>
                <w:szCs w:val="24"/>
              </w:rPr>
              <w:t>волонтерства</w:t>
            </w:r>
            <w:proofErr w:type="spellEnd"/>
            <w:r w:rsidRPr="00531AD1">
              <w:rPr>
                <w:sz w:val="24"/>
                <w:szCs w:val="24"/>
              </w:rPr>
              <w:t>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A780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2023 -202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8DA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035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1 424,7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882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224,7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E4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8F3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4A7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17F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486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МБУ «Молодежный центр «Импульс</w:t>
            </w:r>
          </w:p>
        </w:tc>
      </w:tr>
      <w:tr w:rsidR="00531AD1" w:rsidRPr="00531AD1" w14:paraId="07332576" w14:textId="77777777" w:rsidTr="00531AD1">
        <w:trPr>
          <w:trHeight w:val="84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CDAD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205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8AA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97C3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54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1 424,7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52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224,7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C0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7FD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5CF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1A9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0EE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2DA30068" w14:textId="77777777" w:rsidTr="00531AD1">
        <w:trPr>
          <w:trHeight w:val="24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D12B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4C63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Мероприятие 01.01.</w:t>
            </w:r>
          </w:p>
          <w:p w14:paraId="40E07623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066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val="en-US" w:eastAsia="ru-RU"/>
              </w:rPr>
              <w:t>2023 -202</w:t>
            </w: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DBD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A95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1 424,7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271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224,7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E8A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70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4B9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F2A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512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72133D4B" w14:textId="77777777" w:rsidTr="00531AD1">
        <w:trPr>
          <w:trHeight w:val="73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7011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37A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0F0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82EB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74B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1 424,7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A0B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224,7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7FA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BDC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3C4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2FB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305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5FD7AE76" w14:textId="77777777" w:rsidTr="00531AD1">
        <w:trPr>
          <w:cantSplit/>
          <w:trHeight w:val="24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5A7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3037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).</w:t>
            </w:r>
          </w:p>
          <w:p w14:paraId="3610958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5D4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ECC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7C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3A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E7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07C3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07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04A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03E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DC2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31AD1" w:rsidRPr="00531AD1" w14:paraId="3BF1FC30" w14:textId="77777777" w:rsidTr="00531AD1">
        <w:trPr>
          <w:cantSplit/>
          <w:trHeight w:val="219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C1D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B1FE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496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85A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28F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68A5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3E68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0C0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1FE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36C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C01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FA5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D0D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92A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2CF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26CC1E39" w14:textId="77777777" w:rsidTr="00531AD1">
        <w:trPr>
          <w:trHeight w:val="7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8BF6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43FF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492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596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57F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AED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325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BBF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C2D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D5B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CF2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01A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841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3C1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76F2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AD1" w:rsidRPr="00531AD1" w14:paraId="755C85D3" w14:textId="77777777" w:rsidTr="00531AD1">
        <w:trPr>
          <w:trHeight w:val="385"/>
        </w:trPr>
        <w:tc>
          <w:tcPr>
            <w:tcW w:w="3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15E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D9FD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75AE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color w:val="000000"/>
                <w:sz w:val="24"/>
                <w:szCs w:val="24"/>
              </w:rPr>
              <w:t>1 424,7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8BF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224,7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A6C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987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8AC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E8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AAB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1CD53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2C9BA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531AD1" w:rsidRPr="00531AD1" w14:paraId="6ECE7CE7" w14:textId="77777777" w:rsidTr="00531AD1">
        <w:trPr>
          <w:trHeight w:val="739"/>
        </w:trPr>
        <w:tc>
          <w:tcPr>
            <w:tcW w:w="3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E1E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CE5C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AD1">
              <w:rPr>
                <w:rFonts w:ascii="Arial" w:hAnsi="Arial" w:cs="Arial"/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7F1A" w14:textId="77777777" w:rsidR="00531AD1" w:rsidRPr="00531AD1" w:rsidRDefault="00531AD1" w:rsidP="00D6146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1 424,7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06E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224,7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7CF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61B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E22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CEB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DBD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029A93CC" w14:textId="77777777" w:rsidR="00531AD1" w:rsidRPr="00531AD1" w:rsidRDefault="00531AD1" w:rsidP="00D61467">
      <w:pPr>
        <w:pStyle w:val="ConsPlusNormal"/>
        <w:rPr>
          <w:sz w:val="24"/>
          <w:szCs w:val="24"/>
        </w:rPr>
      </w:pPr>
    </w:p>
    <w:p w14:paraId="7F249F8B" w14:textId="77777777" w:rsidR="00531AD1" w:rsidRPr="00531AD1" w:rsidRDefault="00531AD1" w:rsidP="00D61467">
      <w:pPr>
        <w:pStyle w:val="ConsPlusNormal"/>
        <w:jc w:val="center"/>
        <w:rPr>
          <w:sz w:val="24"/>
          <w:szCs w:val="24"/>
        </w:rPr>
      </w:pPr>
    </w:p>
    <w:p w14:paraId="3B099EAB" w14:textId="77777777" w:rsidR="00531AD1" w:rsidRPr="00531AD1" w:rsidRDefault="00531AD1" w:rsidP="00D61467">
      <w:pPr>
        <w:pStyle w:val="ConsPlusNormal"/>
        <w:jc w:val="center"/>
        <w:rPr>
          <w:sz w:val="24"/>
          <w:szCs w:val="24"/>
        </w:rPr>
      </w:pPr>
    </w:p>
    <w:p w14:paraId="7B18EABF" w14:textId="77777777" w:rsidR="00531AD1" w:rsidRPr="00531AD1" w:rsidRDefault="00531AD1" w:rsidP="00D61467">
      <w:pPr>
        <w:pStyle w:val="ConsPlusNormal"/>
        <w:jc w:val="center"/>
        <w:rPr>
          <w:sz w:val="24"/>
          <w:szCs w:val="24"/>
        </w:rPr>
      </w:pPr>
    </w:p>
    <w:p w14:paraId="05F29F6C" w14:textId="77777777" w:rsidR="00531AD1" w:rsidRPr="00531AD1" w:rsidRDefault="00531AD1" w:rsidP="00D61467">
      <w:pPr>
        <w:pStyle w:val="ConsPlusNormal"/>
        <w:jc w:val="center"/>
        <w:rPr>
          <w:sz w:val="24"/>
          <w:szCs w:val="24"/>
        </w:rPr>
      </w:pPr>
    </w:p>
    <w:p w14:paraId="47DA936D" w14:textId="77777777" w:rsidR="00531AD1" w:rsidRPr="00531AD1" w:rsidRDefault="00531AD1" w:rsidP="00D61467">
      <w:pPr>
        <w:pStyle w:val="ConsPlusNormal"/>
        <w:jc w:val="center"/>
        <w:rPr>
          <w:sz w:val="24"/>
          <w:szCs w:val="24"/>
        </w:rPr>
      </w:pPr>
    </w:p>
    <w:p w14:paraId="2756A859" w14:textId="77777777" w:rsidR="00531AD1" w:rsidRPr="00531AD1" w:rsidRDefault="00531AD1" w:rsidP="00D61467">
      <w:pPr>
        <w:pStyle w:val="ConsPlusNormal"/>
        <w:jc w:val="center"/>
        <w:rPr>
          <w:rFonts w:eastAsiaTheme="minorEastAsia"/>
          <w:sz w:val="24"/>
          <w:szCs w:val="24"/>
        </w:rPr>
      </w:pPr>
      <w:r w:rsidRPr="00531AD1">
        <w:rPr>
          <w:sz w:val="24"/>
          <w:szCs w:val="24"/>
        </w:rPr>
        <w:t xml:space="preserve">11. </w:t>
      </w:r>
      <w:r w:rsidRPr="00531AD1">
        <w:rPr>
          <w:rFonts w:eastAsiaTheme="minorEastAsia"/>
          <w:sz w:val="24"/>
          <w:szCs w:val="24"/>
        </w:rPr>
        <w:t>Подпрограмма 6 «Обеспечивающая подпрограмма»</w:t>
      </w:r>
    </w:p>
    <w:p w14:paraId="42851973" w14:textId="77777777" w:rsidR="00531AD1" w:rsidRPr="00531AD1" w:rsidRDefault="00531AD1" w:rsidP="00D61467">
      <w:pPr>
        <w:pStyle w:val="ConsPlusNormal"/>
        <w:jc w:val="center"/>
        <w:rPr>
          <w:rFonts w:eastAsiaTheme="minorEastAsia"/>
          <w:b/>
          <w:bCs/>
          <w:sz w:val="24"/>
          <w:szCs w:val="24"/>
        </w:rPr>
      </w:pPr>
    </w:p>
    <w:p w14:paraId="072E36AF" w14:textId="77777777" w:rsidR="00531AD1" w:rsidRPr="00531AD1" w:rsidRDefault="00531AD1" w:rsidP="00D61467">
      <w:pPr>
        <w:pStyle w:val="ConsPlusNormal"/>
        <w:jc w:val="center"/>
        <w:rPr>
          <w:sz w:val="24"/>
          <w:szCs w:val="24"/>
        </w:rPr>
      </w:pPr>
      <w:r w:rsidRPr="00531AD1">
        <w:rPr>
          <w:sz w:val="24"/>
          <w:szCs w:val="24"/>
        </w:rPr>
        <w:t>11.1 Перечень мероприятий подпрограммы 6</w:t>
      </w:r>
      <w:r w:rsidRPr="00531AD1">
        <w:rPr>
          <w:rFonts w:eastAsiaTheme="minorEastAsia"/>
          <w:sz w:val="24"/>
          <w:szCs w:val="24"/>
        </w:rPr>
        <w:t xml:space="preserve"> «Обеспечивающая подпрограмма»</w:t>
      </w:r>
    </w:p>
    <w:p w14:paraId="12F48C40" w14:textId="77777777" w:rsidR="00531AD1" w:rsidRPr="00531AD1" w:rsidRDefault="00531AD1" w:rsidP="00D61467">
      <w:pPr>
        <w:pStyle w:val="ConsPlusNormal"/>
        <w:jc w:val="both"/>
        <w:rPr>
          <w:sz w:val="24"/>
          <w:szCs w:val="24"/>
        </w:rPr>
      </w:pPr>
    </w:p>
    <w:tbl>
      <w:tblPr>
        <w:tblW w:w="1559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2440"/>
        <w:gridCol w:w="1275"/>
        <w:gridCol w:w="1701"/>
        <w:gridCol w:w="1559"/>
        <w:gridCol w:w="1276"/>
        <w:gridCol w:w="1417"/>
        <w:gridCol w:w="1276"/>
        <w:gridCol w:w="1276"/>
        <w:gridCol w:w="1417"/>
        <w:gridCol w:w="1493"/>
      </w:tblGrid>
      <w:tr w:rsidR="00531AD1" w:rsidRPr="00531AD1" w14:paraId="0821D0A3" w14:textId="77777777" w:rsidTr="00531AD1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4153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N п/п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F155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1E1A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8538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Источники</w:t>
            </w:r>
            <w:r w:rsidRPr="00531AD1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6A8B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Всего</w:t>
            </w:r>
          </w:p>
          <w:p w14:paraId="01BC2EFE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673E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8C5F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531AD1" w:rsidRPr="00531AD1" w14:paraId="4A7F80BC" w14:textId="77777777" w:rsidTr="00531AD1">
        <w:trPr>
          <w:trHeight w:val="451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291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24BE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4C1D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CC21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CE6E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0D87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DD65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2E02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ACAF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AAFD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2027год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77AA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31AD1" w:rsidRPr="00531AD1" w14:paraId="0BF4BE0A" w14:textId="77777777" w:rsidTr="00531AD1">
        <w:trPr>
          <w:trHeight w:val="20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8D2F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F23B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9714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A557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FAF4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68B0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020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C3CF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386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D807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5133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11</w:t>
            </w:r>
          </w:p>
        </w:tc>
      </w:tr>
      <w:tr w:rsidR="00531AD1" w:rsidRPr="00531AD1" w14:paraId="30A32200" w14:textId="77777777" w:rsidTr="00531AD1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3510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1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7FD3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Основное мероприятие 01.</w:t>
            </w:r>
          </w:p>
          <w:p w14:paraId="04F7B9C4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4E33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  <w:lang w:val="en-US"/>
              </w:rPr>
              <w:t>2023 -202</w:t>
            </w:r>
            <w:r w:rsidRPr="00531AD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C4A3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46F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269 255,2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D3A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69 354,4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06D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53 </w:t>
            </w:r>
            <w:r w:rsidRPr="00531A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148,</w:t>
            </w: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D5F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48 917,4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B5A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48 917,4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84F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48 917,4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C145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Управление молодежной политики</w:t>
            </w:r>
          </w:p>
        </w:tc>
      </w:tr>
      <w:tr w:rsidR="00531AD1" w:rsidRPr="00531AD1" w14:paraId="7418E381" w14:textId="77777777" w:rsidTr="00531AD1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1ABC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C1A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6A62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2BE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 xml:space="preserve">Средства </w:t>
            </w:r>
            <w:proofErr w:type="spellStart"/>
            <w:r w:rsidRPr="00531AD1">
              <w:rPr>
                <w:sz w:val="24"/>
                <w:szCs w:val="24"/>
              </w:rPr>
              <w:t>Федераль-ного</w:t>
            </w:r>
            <w:proofErr w:type="spellEnd"/>
            <w:r w:rsidRPr="00531AD1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B78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999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2BD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C0B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D08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66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FA2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31AD1" w:rsidRPr="00531AD1" w14:paraId="52C95F7D" w14:textId="77777777" w:rsidTr="00531AD1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BAE7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379D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5A13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7527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28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269 255,2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41D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69 354,4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137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53 </w:t>
            </w:r>
            <w:r w:rsidRPr="00531A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148,</w:t>
            </w: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DE0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48 917,4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C2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48 917,4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267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48 917,4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8177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31AD1" w:rsidRPr="00531AD1" w14:paraId="773428A5" w14:textId="77777777" w:rsidTr="00531AD1">
        <w:trPr>
          <w:trHeight w:val="21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10D2A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1.3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B410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9F4F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  <w:lang w:val="en-US"/>
              </w:rPr>
              <w:t>2023 -202</w:t>
            </w:r>
            <w:r w:rsidRPr="00531AD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56D8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585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248 384,4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BA1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51 500,0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4FA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50 132,2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F20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48 917,4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2A9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48 917,4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F59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48 917,4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882F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МБУ МЦ «Импульс»</w:t>
            </w:r>
          </w:p>
        </w:tc>
      </w:tr>
      <w:tr w:rsidR="00531AD1" w:rsidRPr="00531AD1" w14:paraId="3530ED2F" w14:textId="77777777" w:rsidTr="00531AD1">
        <w:trPr>
          <w:trHeight w:val="215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83D46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7FAC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A9C6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E4ED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 xml:space="preserve">Средства </w:t>
            </w:r>
            <w:proofErr w:type="spellStart"/>
            <w:r w:rsidRPr="00531AD1">
              <w:rPr>
                <w:sz w:val="24"/>
                <w:szCs w:val="24"/>
              </w:rPr>
              <w:t>Федераль-ного</w:t>
            </w:r>
            <w:proofErr w:type="spellEnd"/>
            <w:r w:rsidRPr="00531AD1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3A5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876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463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8BB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0B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563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897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31AD1" w:rsidRPr="00531AD1" w14:paraId="3A624663" w14:textId="77777777" w:rsidTr="00531AD1">
        <w:trPr>
          <w:trHeight w:val="465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063B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DD54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9578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C7AE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22B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248 384,4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E14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51 500,0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453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50 132,2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321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48 917,4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82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48 917,4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E8B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48 917,4</w:t>
            </w:r>
          </w:p>
        </w:tc>
        <w:tc>
          <w:tcPr>
            <w:tcW w:w="14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257F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31AD1" w:rsidRPr="00531AD1" w14:paraId="43A40EDB" w14:textId="77777777" w:rsidTr="00531AD1">
        <w:trPr>
          <w:trHeight w:val="278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2838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1.4</w:t>
            </w:r>
          </w:p>
          <w:p w14:paraId="309AC788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886B" w14:textId="77777777" w:rsidR="00531AD1" w:rsidRPr="00531AD1" w:rsidRDefault="00531AD1" w:rsidP="00D61467">
            <w:pPr>
              <w:pStyle w:val="ConsPlusNormal"/>
              <w:jc w:val="both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Мероприятие 01.04.</w:t>
            </w:r>
          </w:p>
          <w:p w14:paraId="4CAF4CCF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762A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531AD1">
              <w:rPr>
                <w:sz w:val="24"/>
                <w:szCs w:val="24"/>
                <w:lang w:val="en-US"/>
              </w:rPr>
              <w:t>2023 -202</w:t>
            </w:r>
            <w:r w:rsidRPr="00531AD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28B6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A6E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20 870,8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F57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17 854,4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82C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3 016,4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888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39B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5E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0F1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М</w:t>
            </w:r>
          </w:p>
          <w:p w14:paraId="45CF7ABA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КУ «УЖКХ»</w:t>
            </w:r>
          </w:p>
        </w:tc>
      </w:tr>
      <w:tr w:rsidR="00531AD1" w:rsidRPr="00531AD1" w14:paraId="57BE08A1" w14:textId="77777777" w:rsidTr="00531AD1">
        <w:trPr>
          <w:trHeight w:val="278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AC6DF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C0E48" w14:textId="77777777" w:rsidR="00531AD1" w:rsidRPr="00531AD1" w:rsidRDefault="00531AD1" w:rsidP="00D6146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E5FB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918C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 xml:space="preserve">Средства </w:t>
            </w:r>
            <w:proofErr w:type="spellStart"/>
            <w:r w:rsidRPr="00531AD1">
              <w:rPr>
                <w:sz w:val="24"/>
                <w:szCs w:val="24"/>
              </w:rPr>
              <w:t>Федераль-ного</w:t>
            </w:r>
            <w:proofErr w:type="spellEnd"/>
            <w:r w:rsidRPr="00531AD1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66A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06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36E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82E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82A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22A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D49EAB5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31AD1" w:rsidRPr="00531AD1" w14:paraId="1F78E12C" w14:textId="77777777" w:rsidTr="00531AD1">
        <w:trPr>
          <w:trHeight w:val="411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DF164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24832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868DA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3FFF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FA7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20 870,8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B4F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17 854,4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419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3 016,4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4FB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D28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9373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CC94E6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31AD1" w:rsidRPr="00531AD1" w14:paraId="06802C9F" w14:textId="77777777" w:rsidTr="00531AD1">
        <w:trPr>
          <w:trHeight w:val="349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30F80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1.7</w:t>
            </w: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569C62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Основное мероприятие 04.</w:t>
            </w:r>
          </w:p>
          <w:p w14:paraId="6FBA313E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 xml:space="preserve">Корректировка списков </w:t>
            </w:r>
            <w:proofErr w:type="spellStart"/>
            <w:r w:rsidRPr="00531AD1">
              <w:rPr>
                <w:sz w:val="24"/>
                <w:szCs w:val="24"/>
              </w:rPr>
              <w:t>кадидатов</w:t>
            </w:r>
            <w:proofErr w:type="spellEnd"/>
            <w:r w:rsidRPr="00531AD1">
              <w:rPr>
                <w:sz w:val="24"/>
                <w:szCs w:val="24"/>
              </w:rPr>
              <w:t xml:space="preserve">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008F7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C5DE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C33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4 290,1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1E3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280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8A2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C13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4 290,1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A2D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437A9F7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Управление территориальной политики и общественных коммуникаций»</w:t>
            </w:r>
          </w:p>
        </w:tc>
      </w:tr>
      <w:tr w:rsidR="00531AD1" w:rsidRPr="00531AD1" w14:paraId="06EA91C9" w14:textId="77777777" w:rsidTr="00531AD1">
        <w:trPr>
          <w:trHeight w:val="349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C729A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5698A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ECD0B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E6DA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 xml:space="preserve">Средства </w:t>
            </w:r>
            <w:proofErr w:type="spellStart"/>
            <w:r w:rsidRPr="00531AD1">
              <w:rPr>
                <w:sz w:val="24"/>
                <w:szCs w:val="24"/>
              </w:rPr>
              <w:t>Федераль-ного</w:t>
            </w:r>
            <w:proofErr w:type="spellEnd"/>
            <w:r w:rsidRPr="00531AD1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1A7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4 290,1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A52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171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A6D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D89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4 290,1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885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3" w:type="dxa"/>
            <w:vMerge/>
            <w:tcBorders>
              <w:right w:val="single" w:sz="4" w:space="0" w:color="auto"/>
            </w:tcBorders>
          </w:tcPr>
          <w:p w14:paraId="26397FDA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31AD1" w:rsidRPr="00531AD1" w14:paraId="63C431B0" w14:textId="77777777" w:rsidTr="00531AD1">
        <w:trPr>
          <w:trHeight w:val="349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7959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476A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7F8D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4074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822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D34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1EF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702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FE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7EB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3" w:type="dxa"/>
            <w:vMerge/>
            <w:tcBorders>
              <w:right w:val="single" w:sz="4" w:space="0" w:color="auto"/>
            </w:tcBorders>
          </w:tcPr>
          <w:p w14:paraId="6E91A06C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31AD1" w:rsidRPr="00531AD1" w14:paraId="021B462C" w14:textId="77777777" w:rsidTr="00531AD1">
        <w:trPr>
          <w:trHeight w:val="14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20D9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1.8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24F7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Мероприятие 04.01.</w:t>
            </w:r>
          </w:p>
          <w:p w14:paraId="1F96BC39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Составление (изменение) списков кандидатов в пряные заседатели федеральных судов общей юрисдикции в Российской Федерации</w:t>
            </w:r>
          </w:p>
          <w:p w14:paraId="74BF9BCA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805A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F329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261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4 290,1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058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8B9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42B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DB7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4 290,1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499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3" w:type="dxa"/>
            <w:vMerge/>
            <w:tcBorders>
              <w:right w:val="single" w:sz="4" w:space="0" w:color="auto"/>
            </w:tcBorders>
          </w:tcPr>
          <w:p w14:paraId="24E1B64C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31AD1" w:rsidRPr="00531AD1" w14:paraId="74597130" w14:textId="77777777" w:rsidTr="00531AD1">
        <w:trPr>
          <w:trHeight w:val="62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C12D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C838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FA43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C815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D57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4 290,1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68F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7AD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075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2C6E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4 290,1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6F06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3" w:type="dxa"/>
            <w:vMerge/>
            <w:tcBorders>
              <w:right w:val="single" w:sz="4" w:space="0" w:color="auto"/>
            </w:tcBorders>
          </w:tcPr>
          <w:p w14:paraId="017804B6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31AD1" w:rsidRPr="00531AD1" w14:paraId="46EABABB" w14:textId="77777777" w:rsidTr="00531AD1">
        <w:trPr>
          <w:trHeight w:val="13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BB0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B783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D564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04AA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 xml:space="preserve">Средства бюджета городского </w:t>
            </w:r>
            <w:proofErr w:type="spellStart"/>
            <w:r w:rsidRPr="00531AD1">
              <w:rPr>
                <w:sz w:val="24"/>
                <w:szCs w:val="24"/>
              </w:rPr>
              <w:t>округаМытищи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D575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D25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BEC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F1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74D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7357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24B2C4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31AD1" w:rsidRPr="00531AD1" w14:paraId="7CAAF81E" w14:textId="77777777" w:rsidTr="00531AD1">
        <w:trPr>
          <w:trHeight w:val="145"/>
        </w:trPr>
        <w:tc>
          <w:tcPr>
            <w:tcW w:w="4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743F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6655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B5B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273 545,3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7B2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69 354,4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9E9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53 148,</w:t>
            </w: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311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48 917,4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3392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53 207,5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3750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48 917,4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E707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х</w:t>
            </w:r>
          </w:p>
        </w:tc>
      </w:tr>
      <w:tr w:rsidR="00531AD1" w:rsidRPr="00531AD1" w14:paraId="3FEEFEF0" w14:textId="77777777" w:rsidTr="00531AD1">
        <w:trPr>
          <w:trHeight w:val="498"/>
        </w:trPr>
        <w:tc>
          <w:tcPr>
            <w:tcW w:w="4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8B69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265E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 xml:space="preserve">Средства </w:t>
            </w:r>
            <w:proofErr w:type="spellStart"/>
            <w:r w:rsidRPr="00531AD1">
              <w:rPr>
                <w:sz w:val="24"/>
                <w:szCs w:val="24"/>
              </w:rPr>
              <w:t>Федераль-ного</w:t>
            </w:r>
            <w:proofErr w:type="spellEnd"/>
            <w:r w:rsidRPr="00531AD1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BB38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4 290,1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095F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3391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020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22F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4 290,1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DFD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B3F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31AD1" w:rsidRPr="00531AD1" w14:paraId="2B77C53E" w14:textId="77777777" w:rsidTr="00531AD1">
        <w:trPr>
          <w:trHeight w:val="562"/>
        </w:trPr>
        <w:tc>
          <w:tcPr>
            <w:tcW w:w="4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08DD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F1A8" w14:textId="77777777" w:rsidR="00531AD1" w:rsidRPr="00531AD1" w:rsidRDefault="00531AD1" w:rsidP="00D61467">
            <w:pPr>
              <w:pStyle w:val="ConsPlusNormal"/>
              <w:rPr>
                <w:sz w:val="24"/>
                <w:szCs w:val="24"/>
              </w:rPr>
            </w:pPr>
            <w:r w:rsidRPr="00531AD1">
              <w:rPr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9F09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269 255,2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F06A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69 354,4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EBAC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53 148,</w:t>
            </w: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052B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48 917,4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1ABD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48 917,4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8F84" w14:textId="77777777" w:rsidR="00531AD1" w:rsidRPr="00531AD1" w:rsidRDefault="00531AD1" w:rsidP="00D614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AD1">
              <w:rPr>
                <w:rFonts w:ascii="Arial" w:hAnsi="Arial" w:cs="Arial"/>
                <w:color w:val="000000"/>
                <w:sz w:val="24"/>
                <w:szCs w:val="24"/>
              </w:rPr>
              <w:t>48 917,4</w:t>
            </w:r>
          </w:p>
        </w:tc>
        <w:tc>
          <w:tcPr>
            <w:tcW w:w="14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009" w14:textId="77777777" w:rsidR="00531AD1" w:rsidRPr="00531AD1" w:rsidRDefault="00531AD1" w:rsidP="00D6146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14:paraId="2CD6AB8C" w14:textId="77777777" w:rsidR="00531AD1" w:rsidRPr="00531AD1" w:rsidRDefault="00531AD1" w:rsidP="00D61467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427FF366" w14:textId="77777777" w:rsidR="00531AD1" w:rsidRPr="00531AD1" w:rsidRDefault="00531AD1" w:rsidP="00D614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ECEC55" w14:textId="7E1578EF" w:rsidR="00742CDA" w:rsidRPr="00531AD1" w:rsidRDefault="00742CDA" w:rsidP="00D6146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42CDA" w:rsidRPr="00531AD1" w:rsidSect="00531AD1">
      <w:headerReference w:type="default" r:id="rId15"/>
      <w:headerReference w:type="first" r:id="rId16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6DA8D" w14:textId="77777777" w:rsidR="00A93910" w:rsidRDefault="00E61180">
      <w:pPr>
        <w:spacing w:after="0" w:line="240" w:lineRule="auto"/>
      </w:pPr>
      <w:r>
        <w:separator/>
      </w:r>
    </w:p>
  </w:endnote>
  <w:endnote w:type="continuationSeparator" w:id="0">
    <w:p w14:paraId="62B75B32" w14:textId="77777777" w:rsidR="00A93910" w:rsidRDefault="00E6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D338B" w14:textId="77777777" w:rsidR="00A93910" w:rsidRDefault="00E61180">
      <w:pPr>
        <w:spacing w:after="0" w:line="240" w:lineRule="auto"/>
      </w:pPr>
      <w:r>
        <w:separator/>
      </w:r>
    </w:p>
  </w:footnote>
  <w:footnote w:type="continuationSeparator" w:id="0">
    <w:p w14:paraId="1FEC5529" w14:textId="77777777" w:rsidR="00A93910" w:rsidRDefault="00E6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551193"/>
      <w:docPartObj>
        <w:docPartGallery w:val="Page Numbers (Top of Page)"/>
        <w:docPartUnique/>
      </w:docPartObj>
    </w:sdtPr>
    <w:sdtEndPr/>
    <w:sdtContent>
      <w:p w14:paraId="59D8FA18" w14:textId="50F6FC82" w:rsidR="00531AD1" w:rsidRDefault="00531AD1" w:rsidP="00531A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32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3FF441B" w14:textId="77777777" w:rsidR="00531AD1" w:rsidRDefault="00531AD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132095"/>
      <w:docPartObj>
        <w:docPartGallery w:val="Page Numbers (Top of Page)"/>
        <w:docPartUnique/>
      </w:docPartObj>
    </w:sdtPr>
    <w:sdtEndPr/>
    <w:sdtContent>
      <w:p w14:paraId="3AE978CF" w14:textId="75D51359" w:rsidR="00531AD1" w:rsidRDefault="00531A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32D">
          <w:rPr>
            <w:noProof/>
          </w:rPr>
          <w:t>2</w:t>
        </w:r>
        <w:r>
          <w:fldChar w:fldCharType="end"/>
        </w:r>
      </w:p>
    </w:sdtContent>
  </w:sdt>
  <w:p w14:paraId="29CC692E" w14:textId="77777777" w:rsidR="00531AD1" w:rsidRDefault="00531AD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D2B91"/>
    <w:multiLevelType w:val="hybridMultilevel"/>
    <w:tmpl w:val="007C13E2"/>
    <w:lvl w:ilvl="0" w:tplc="D3B68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F95830"/>
    <w:multiLevelType w:val="hybridMultilevel"/>
    <w:tmpl w:val="686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6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4B3DBA"/>
    <w:multiLevelType w:val="hybridMultilevel"/>
    <w:tmpl w:val="3D74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4"/>
  </w:num>
  <w:num w:numId="6">
    <w:abstractNumId w:val="14"/>
  </w:num>
  <w:num w:numId="7">
    <w:abstractNumId w:val="7"/>
  </w:num>
  <w:num w:numId="8">
    <w:abstractNumId w:val="6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3"/>
  </w:num>
  <w:num w:numId="14">
    <w:abstractNumId w:val="13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1D"/>
    <w:rsid w:val="000149C6"/>
    <w:rsid w:val="000450AE"/>
    <w:rsid w:val="00075703"/>
    <w:rsid w:val="000E2E9E"/>
    <w:rsid w:val="0013699E"/>
    <w:rsid w:val="00150DE2"/>
    <w:rsid w:val="00162962"/>
    <w:rsid w:val="00193EAC"/>
    <w:rsid w:val="001A632D"/>
    <w:rsid w:val="00207A52"/>
    <w:rsid w:val="0023468A"/>
    <w:rsid w:val="00282F93"/>
    <w:rsid w:val="002961E9"/>
    <w:rsid w:val="002B4CEF"/>
    <w:rsid w:val="003735DE"/>
    <w:rsid w:val="003A05B9"/>
    <w:rsid w:val="00462858"/>
    <w:rsid w:val="004A7138"/>
    <w:rsid w:val="004B6D04"/>
    <w:rsid w:val="00531AD1"/>
    <w:rsid w:val="005D4CF1"/>
    <w:rsid w:val="005F0D59"/>
    <w:rsid w:val="00623CA1"/>
    <w:rsid w:val="006A01E0"/>
    <w:rsid w:val="006A6F93"/>
    <w:rsid w:val="006B58C6"/>
    <w:rsid w:val="006C4546"/>
    <w:rsid w:val="006D4458"/>
    <w:rsid w:val="006E4733"/>
    <w:rsid w:val="007072B2"/>
    <w:rsid w:val="00742CDA"/>
    <w:rsid w:val="0075489D"/>
    <w:rsid w:val="00782532"/>
    <w:rsid w:val="007B0E94"/>
    <w:rsid w:val="0091583C"/>
    <w:rsid w:val="009B4F59"/>
    <w:rsid w:val="009D72DB"/>
    <w:rsid w:val="00A02322"/>
    <w:rsid w:val="00A05E9B"/>
    <w:rsid w:val="00A13BF4"/>
    <w:rsid w:val="00A7731D"/>
    <w:rsid w:val="00A93910"/>
    <w:rsid w:val="00AA5C3E"/>
    <w:rsid w:val="00AF1FE8"/>
    <w:rsid w:val="00B00ADC"/>
    <w:rsid w:val="00B13EB7"/>
    <w:rsid w:val="00B47837"/>
    <w:rsid w:val="00B859A8"/>
    <w:rsid w:val="00B92BAD"/>
    <w:rsid w:val="00BC58DD"/>
    <w:rsid w:val="00BD63F1"/>
    <w:rsid w:val="00C24287"/>
    <w:rsid w:val="00C627A5"/>
    <w:rsid w:val="00C850B8"/>
    <w:rsid w:val="00C96575"/>
    <w:rsid w:val="00CB180E"/>
    <w:rsid w:val="00CB3E69"/>
    <w:rsid w:val="00D61467"/>
    <w:rsid w:val="00DA2BA6"/>
    <w:rsid w:val="00E22661"/>
    <w:rsid w:val="00E3227E"/>
    <w:rsid w:val="00E37957"/>
    <w:rsid w:val="00E61180"/>
    <w:rsid w:val="00F07F57"/>
    <w:rsid w:val="00F2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2D4A"/>
  <w15:chartTrackingRefBased/>
  <w15:docId w15:val="{740CD010-7C26-48E3-964D-668D6020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3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31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77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731D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36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13699E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1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3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1AD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531AD1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531AD1"/>
    <w:pPr>
      <w:spacing w:after="0" w:line="240" w:lineRule="auto"/>
      <w:ind w:right="-58"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531AD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531AD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531AD1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531AD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531AD1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531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1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531AD1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531AD1"/>
    <w:rPr>
      <w:rFonts w:cs="Courier New"/>
    </w:rPr>
  </w:style>
  <w:style w:type="character" w:customStyle="1" w:styleId="ListLabel10">
    <w:name w:val="ListLabel 10"/>
    <w:qFormat/>
    <w:rsid w:val="00531AD1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531AD1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531AD1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531A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531AD1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531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531AD1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531AD1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31AD1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531AD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531AD1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531AD1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531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531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31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31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531AD1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531A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lang w:eastAsia="ru-RU"/>
    </w:rPr>
  </w:style>
  <w:style w:type="character" w:customStyle="1" w:styleId="af6">
    <w:name w:val="Заголовок Документа Знак"/>
    <w:link w:val="af5"/>
    <w:rsid w:val="00531AD1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531AD1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531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31AD1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31AD1"/>
  </w:style>
  <w:style w:type="character" w:styleId="af7">
    <w:name w:val="FollowedHyperlink"/>
    <w:basedOn w:val="a0"/>
    <w:uiPriority w:val="99"/>
    <w:semiHidden/>
    <w:unhideWhenUsed/>
    <w:rsid w:val="00531AD1"/>
    <w:rPr>
      <w:color w:val="954F72"/>
      <w:u w:val="single"/>
    </w:rPr>
  </w:style>
  <w:style w:type="paragraph" w:customStyle="1" w:styleId="xl63">
    <w:name w:val="xl63"/>
    <w:basedOn w:val="a"/>
    <w:rsid w:val="0053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53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53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3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53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53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53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53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3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53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53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53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53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531AD1"/>
  </w:style>
  <w:style w:type="table" w:customStyle="1" w:styleId="5">
    <w:name w:val="Сетка таблицы5"/>
    <w:basedOn w:val="a1"/>
    <w:next w:val="a5"/>
    <w:uiPriority w:val="3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531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531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531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531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f9"/>
    <w:link w:val="afa"/>
    <w:uiPriority w:val="1"/>
    <w:qFormat/>
    <w:rsid w:val="00531AD1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531AD1"/>
    <w:rPr>
      <w:rFonts w:eastAsia="Times New Roman"/>
      <w:lang w:eastAsia="ru-RU"/>
    </w:rPr>
  </w:style>
  <w:style w:type="paragraph" w:styleId="af9">
    <w:name w:val="No Spacing"/>
    <w:uiPriority w:val="1"/>
    <w:qFormat/>
    <w:rsid w:val="00531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531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3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531AD1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531AD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531AD1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531AD1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531AD1"/>
  </w:style>
  <w:style w:type="paragraph" w:customStyle="1" w:styleId="15">
    <w:name w:val="Верхний колонтитул1"/>
    <w:basedOn w:val="a"/>
    <w:next w:val="a8"/>
    <w:uiPriority w:val="99"/>
    <w:unhideWhenUsed/>
    <w:rsid w:val="00531AD1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numbering" w:customStyle="1" w:styleId="30">
    <w:name w:val="Нет списка3"/>
    <w:next w:val="a2"/>
    <w:uiPriority w:val="99"/>
    <w:semiHidden/>
    <w:unhideWhenUsed/>
    <w:rsid w:val="00531AD1"/>
  </w:style>
  <w:style w:type="numbering" w:customStyle="1" w:styleId="111">
    <w:name w:val="Нет списка11"/>
    <w:next w:val="a2"/>
    <w:uiPriority w:val="99"/>
    <w:semiHidden/>
    <w:unhideWhenUsed/>
    <w:rsid w:val="00531AD1"/>
  </w:style>
  <w:style w:type="numbering" w:customStyle="1" w:styleId="1110">
    <w:name w:val="Нет списка111"/>
    <w:next w:val="a2"/>
    <w:uiPriority w:val="99"/>
    <w:semiHidden/>
    <w:unhideWhenUsed/>
    <w:rsid w:val="00531AD1"/>
  </w:style>
  <w:style w:type="numbering" w:customStyle="1" w:styleId="211">
    <w:name w:val="Нет списка21"/>
    <w:next w:val="a2"/>
    <w:uiPriority w:val="99"/>
    <w:semiHidden/>
    <w:unhideWhenUsed/>
    <w:rsid w:val="00531AD1"/>
  </w:style>
  <w:style w:type="numbering" w:customStyle="1" w:styleId="316">
    <w:name w:val="Нет списка31"/>
    <w:next w:val="a2"/>
    <w:uiPriority w:val="99"/>
    <w:semiHidden/>
    <w:unhideWhenUsed/>
    <w:rsid w:val="00531AD1"/>
  </w:style>
  <w:style w:type="table" w:customStyle="1" w:styleId="3160">
    <w:name w:val="Сетка таблицы316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53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59"/>
    <w:rsid w:val="00531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59"/>
    <w:rsid w:val="00531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531AD1"/>
  </w:style>
  <w:style w:type="table" w:customStyle="1" w:styleId="54">
    <w:name w:val="Сетка таблицы54"/>
    <w:basedOn w:val="a1"/>
    <w:next w:val="a5"/>
    <w:uiPriority w:val="3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531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5"/>
    <w:uiPriority w:val="59"/>
    <w:rsid w:val="00531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5"/>
    <w:uiPriority w:val="39"/>
    <w:rsid w:val="00531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5"/>
    <w:uiPriority w:val="39"/>
    <w:rsid w:val="00531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5"/>
    <w:uiPriority w:val="39"/>
    <w:rsid w:val="00531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5"/>
    <w:uiPriority w:val="3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5"/>
    <w:uiPriority w:val="59"/>
    <w:locked/>
    <w:rsid w:val="00531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5"/>
    <w:uiPriority w:val="59"/>
    <w:rsid w:val="00531AD1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531AD1"/>
  </w:style>
  <w:style w:type="numbering" w:customStyle="1" w:styleId="43">
    <w:name w:val="Нет списка4"/>
    <w:next w:val="a2"/>
    <w:uiPriority w:val="99"/>
    <w:semiHidden/>
    <w:unhideWhenUsed/>
    <w:rsid w:val="00531AD1"/>
  </w:style>
  <w:style w:type="numbering" w:customStyle="1" w:styleId="122">
    <w:name w:val="Нет списка12"/>
    <w:next w:val="a2"/>
    <w:uiPriority w:val="99"/>
    <w:semiHidden/>
    <w:unhideWhenUsed/>
    <w:rsid w:val="00531AD1"/>
  </w:style>
  <w:style w:type="numbering" w:customStyle="1" w:styleId="220">
    <w:name w:val="Нет списка22"/>
    <w:next w:val="a2"/>
    <w:uiPriority w:val="99"/>
    <w:semiHidden/>
    <w:unhideWhenUsed/>
    <w:rsid w:val="00531AD1"/>
  </w:style>
  <w:style w:type="numbering" w:customStyle="1" w:styleId="3110">
    <w:name w:val="Нет списка311"/>
    <w:next w:val="a2"/>
    <w:uiPriority w:val="99"/>
    <w:semiHidden/>
    <w:unhideWhenUsed/>
    <w:rsid w:val="00531AD1"/>
  </w:style>
  <w:style w:type="numbering" w:customStyle="1" w:styleId="112">
    <w:name w:val="Нет списка112"/>
    <w:next w:val="a2"/>
    <w:uiPriority w:val="99"/>
    <w:semiHidden/>
    <w:unhideWhenUsed/>
    <w:rsid w:val="00531AD1"/>
  </w:style>
  <w:style w:type="numbering" w:customStyle="1" w:styleId="21110">
    <w:name w:val="Нет списка2111"/>
    <w:next w:val="a2"/>
    <w:uiPriority w:val="99"/>
    <w:semiHidden/>
    <w:unhideWhenUsed/>
    <w:rsid w:val="00531AD1"/>
  </w:style>
  <w:style w:type="paragraph" w:customStyle="1" w:styleId="afe">
    <w:name w:val="Нормальный (таблица)"/>
    <w:basedOn w:val="a"/>
    <w:next w:val="a"/>
    <w:uiPriority w:val="99"/>
    <w:rsid w:val="00531A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531A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5AA609FC9D0EB60EF1B180E28A3639D8823C295B788E20BA08742CEA75C8944AB0A75734E390781302B0FF8r0oCI" TargetMode="Externa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ote.dobrodel.mosreg.ru/narodniy_budj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A5AA609FC9D0EB60EF1A161B28A3639C8E21C191B388E20BA08742CEA75C8944AB0A75734E390781302B0FF8r0oC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AA5AA609FC9D0EB60EF1A161B28A3639C8D2BC496B488E20BA08742CEA75C8944AB0A75734E390781302B0FF8r0o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A5AA609FC9D0EB60EF1B180E28A3639C8B2ACA9FB488E20BA08742CEA75C8944AB0A75734E390781302B0FF8r0oCI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DE4C3-3D64-43F1-AEA3-244DFEEB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53</Pages>
  <Words>9042</Words>
  <Characters>51542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Юлия Александровна</dc:creator>
  <cp:keywords/>
  <dc:description/>
  <cp:lastModifiedBy>Никулина Светлана Сергеевна</cp:lastModifiedBy>
  <cp:revision>28</cp:revision>
  <cp:lastPrinted>2024-05-23T06:54:00Z</cp:lastPrinted>
  <dcterms:created xsi:type="dcterms:W3CDTF">2023-08-23T11:23:00Z</dcterms:created>
  <dcterms:modified xsi:type="dcterms:W3CDTF">2024-05-31T11:37:00Z</dcterms:modified>
</cp:coreProperties>
</file>